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6D" w:rsidRDefault="0004021E" w:rsidP="00304E54">
      <w:pPr>
        <w:ind w:left="-142"/>
        <w:jc w:val="right"/>
        <w:rPr>
          <w:rFonts w:ascii="Arial Narrow" w:hAnsi="Arial Narrow"/>
          <w:color w:val="000000" w:themeColor="text1"/>
          <w:sz w:val="12"/>
        </w:rPr>
      </w:pPr>
      <w:bookmarkStart w:id="0" w:name="_GoBack"/>
      <w:bookmarkEnd w:id="0"/>
      <w:r>
        <w:rPr>
          <w:b/>
          <w:noProof/>
          <w:color w:val="000000" w:themeColor="text1"/>
          <w:sz w:val="26"/>
        </w:rPr>
        <w:drawing>
          <wp:inline distT="0" distB="0" distL="0" distR="0">
            <wp:extent cx="6393170" cy="8712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39317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7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827"/>
      </w:tblGrid>
      <w:tr w:rsidR="00513708" w:rsidTr="000952EF">
        <w:tc>
          <w:tcPr>
            <w:tcW w:w="6946" w:type="dxa"/>
          </w:tcPr>
          <w:p w:rsidR="00A87888" w:rsidRDefault="00A87888" w:rsidP="00304E54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2"/>
                <w:szCs w:val="12"/>
              </w:rPr>
            </w:pPr>
          </w:p>
          <w:p w:rsidR="006622A4" w:rsidRPr="000412CF" w:rsidRDefault="006622A4" w:rsidP="00304E54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2"/>
                <w:szCs w:val="12"/>
              </w:rPr>
            </w:pPr>
          </w:p>
          <w:p w:rsidR="00AB2AF6" w:rsidRPr="00AB2AF6" w:rsidRDefault="00AB2AF6" w:rsidP="00304E54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8"/>
                <w:szCs w:val="8"/>
              </w:rPr>
            </w:pPr>
          </w:p>
          <w:p w:rsidR="00513708" w:rsidRDefault="00513708" w:rsidP="00304E54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32"/>
                <w:szCs w:val="32"/>
              </w:rPr>
            </w:pPr>
            <w:r w:rsidRPr="000952EF">
              <w:rPr>
                <w:rFonts w:ascii="Arial Narrow" w:hAnsi="Arial Narrow" w:cs="Arial"/>
                <w:b/>
                <w:bCs/>
                <w:color w:val="000000" w:themeColor="text1"/>
                <w:sz w:val="32"/>
                <w:szCs w:val="32"/>
              </w:rPr>
              <w:t>ГРАФИК ПРОВЕДЕНИЯ МЕРОПРИЯТИЙ</w:t>
            </w:r>
          </w:p>
          <w:p w:rsidR="00CB4474" w:rsidRPr="00CB4474" w:rsidRDefault="00CB4474" w:rsidP="00CB4474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(Место проведения: </w:t>
            </w:r>
            <w:r w:rsidRPr="00304E54">
              <w:rPr>
                <w:rFonts w:ascii="Arial Narrow" w:hAnsi="Arial Narrow"/>
                <w:sz w:val="23"/>
                <w:szCs w:val="23"/>
              </w:rPr>
              <w:t>Футбольный манеж</w:t>
            </w:r>
            <w:r>
              <w:rPr>
                <w:rFonts w:ascii="Arial Narrow" w:hAnsi="Arial Narrow"/>
                <w:sz w:val="23"/>
                <w:szCs w:val="23"/>
              </w:rPr>
              <w:t xml:space="preserve">, </w:t>
            </w:r>
            <w:r w:rsidRPr="00304E54">
              <w:rPr>
                <w:rFonts w:ascii="Arial Narrow" w:hAnsi="Arial Narrow"/>
                <w:sz w:val="23"/>
                <w:szCs w:val="23"/>
              </w:rPr>
              <w:t>пр. Победителей 20/2)</w:t>
            </w:r>
          </w:p>
          <w:p w:rsidR="00513708" w:rsidRPr="00BA2E07" w:rsidRDefault="00513708" w:rsidP="00304E5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827" w:type="dxa"/>
          </w:tcPr>
          <w:p w:rsidR="00AB2AF6" w:rsidRPr="00AB2AF6" w:rsidRDefault="00AB2AF6" w:rsidP="00304E54">
            <w:pPr>
              <w:jc w:val="right"/>
              <w:rPr>
                <w:rFonts w:ascii="Arial Narrow" w:eastAsia="Times New Roman" w:hAnsi="Arial Narrow" w:cs="Times New Roman"/>
                <w:color w:val="000000"/>
                <w:sz w:val="8"/>
                <w:szCs w:val="8"/>
                <w:lang w:eastAsia="ru-RU"/>
              </w:rPr>
            </w:pPr>
            <w:r w:rsidRPr="00AB2AF6">
              <w:rPr>
                <w:rFonts w:ascii="Arial Narrow" w:eastAsia="Times New Roman" w:hAnsi="Arial Narrow" w:cs="Times New Roman"/>
                <w:color w:val="000000"/>
                <w:sz w:val="8"/>
                <w:szCs w:val="8"/>
                <w:lang w:eastAsia="ru-RU"/>
              </w:rPr>
              <w:t xml:space="preserve">  </w:t>
            </w:r>
          </w:p>
          <w:p w:rsidR="006622A4" w:rsidRPr="000412CF" w:rsidRDefault="006622A4" w:rsidP="00304E54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  <w:p w:rsidR="00513708" w:rsidRDefault="00513708" w:rsidP="00304E54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CF6A6D">
              <w:rPr>
                <w:rFonts w:ascii="Arial Narrow" w:hAnsi="Arial Narrow"/>
                <w:b/>
                <w:bCs/>
                <w:sz w:val="22"/>
              </w:rPr>
              <w:t>Генеральны</w:t>
            </w:r>
            <w:r>
              <w:rPr>
                <w:rFonts w:ascii="Arial Narrow" w:hAnsi="Arial Narrow"/>
                <w:b/>
                <w:bCs/>
                <w:sz w:val="22"/>
              </w:rPr>
              <w:t>й</w:t>
            </w:r>
            <w:r w:rsidRPr="00CF6A6D">
              <w:rPr>
                <w:rFonts w:ascii="Arial Narrow" w:hAnsi="Arial Narrow"/>
                <w:b/>
                <w:bCs/>
                <w:sz w:val="22"/>
              </w:rPr>
              <w:t xml:space="preserve"> партнер</w:t>
            </w:r>
          </w:p>
          <w:p w:rsidR="00231026" w:rsidRPr="000952EF" w:rsidRDefault="00231026" w:rsidP="00304E54">
            <w:pPr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513708" w:rsidRDefault="00513708" w:rsidP="00304E5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7EED00A" wp14:editId="6FAFB744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18415</wp:posOffset>
                  </wp:positionV>
                  <wp:extent cx="1294765" cy="260985"/>
                  <wp:effectExtent l="0" t="0" r="635" b="571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260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3708" w:rsidRDefault="00513708" w:rsidP="00304E54">
            <w:pPr>
              <w:rPr>
                <w:rFonts w:ascii="Arial Narrow" w:hAnsi="Arial Narrow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3833"/>
        <w:gridCol w:w="2546"/>
      </w:tblGrid>
      <w:tr w:rsidR="0095386D" w:rsidRPr="00304E54" w:rsidTr="00304E54">
        <w:trPr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86D" w:rsidRPr="00304E54" w:rsidRDefault="0004021E" w:rsidP="00304E54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304E54">
              <w:rPr>
                <w:rFonts w:ascii="Arial Narrow" w:hAnsi="Arial Narrow"/>
                <w:b/>
                <w:sz w:val="23"/>
                <w:szCs w:val="23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86D" w:rsidRPr="00304E54" w:rsidRDefault="0004021E" w:rsidP="00304E54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304E54">
              <w:rPr>
                <w:rFonts w:ascii="Arial Narrow" w:hAnsi="Arial Narrow"/>
                <w:b/>
                <w:sz w:val="23"/>
                <w:szCs w:val="23"/>
              </w:rPr>
              <w:t>Время проведения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86D" w:rsidRPr="00304E54" w:rsidRDefault="0004021E" w:rsidP="00304E54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304E54">
              <w:rPr>
                <w:rFonts w:ascii="Arial Narrow" w:hAnsi="Arial Narrow"/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86D" w:rsidRPr="00304E54" w:rsidRDefault="0004021E" w:rsidP="00304E54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304E54">
              <w:rPr>
                <w:rFonts w:ascii="Arial Narrow" w:hAnsi="Arial Narrow"/>
                <w:b/>
                <w:sz w:val="23"/>
                <w:szCs w:val="23"/>
              </w:rPr>
              <w:t>Организаторы</w:t>
            </w:r>
          </w:p>
        </w:tc>
      </w:tr>
      <w:tr w:rsidR="0095386D" w:rsidRPr="00304E54" w:rsidTr="00304E54">
        <w:trPr>
          <w:trHeight w:val="47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5386D" w:rsidRPr="00304E54" w:rsidRDefault="0004021E" w:rsidP="00304E54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304E54">
              <w:rPr>
                <w:rFonts w:ascii="Arial Narrow" w:hAnsi="Arial Narrow"/>
                <w:b/>
                <w:color w:val="0070C0"/>
                <w:sz w:val="23"/>
                <w:szCs w:val="23"/>
              </w:rPr>
              <w:t>1</w:t>
            </w:r>
            <w:r w:rsidR="007B3771" w:rsidRPr="00304E54">
              <w:rPr>
                <w:rFonts w:ascii="Arial Narrow" w:hAnsi="Arial Narrow"/>
                <w:b/>
                <w:color w:val="0070C0"/>
                <w:sz w:val="23"/>
                <w:szCs w:val="23"/>
              </w:rPr>
              <w:t>7</w:t>
            </w:r>
            <w:r w:rsidRPr="00304E54">
              <w:rPr>
                <w:rFonts w:ascii="Arial Narrow" w:hAnsi="Arial Narrow"/>
                <w:b/>
                <w:color w:val="0070C0"/>
                <w:sz w:val="23"/>
                <w:szCs w:val="23"/>
              </w:rPr>
              <w:t xml:space="preserve"> октября 202</w:t>
            </w:r>
            <w:r w:rsidR="007B3771" w:rsidRPr="00304E54">
              <w:rPr>
                <w:rFonts w:ascii="Arial Narrow" w:hAnsi="Arial Narrow"/>
                <w:b/>
                <w:color w:val="0070C0"/>
                <w:sz w:val="23"/>
                <w:szCs w:val="23"/>
              </w:rPr>
              <w:t>3</w:t>
            </w:r>
            <w:r w:rsidRPr="00304E54">
              <w:rPr>
                <w:rFonts w:ascii="Arial Narrow" w:hAnsi="Arial Narrow"/>
                <w:b/>
                <w:color w:val="0070C0"/>
                <w:sz w:val="23"/>
                <w:szCs w:val="23"/>
              </w:rPr>
              <w:t xml:space="preserve"> г.</w:t>
            </w:r>
          </w:p>
        </w:tc>
      </w:tr>
      <w:tr w:rsidR="0095386D" w:rsidRPr="00304E54" w:rsidTr="00304E54">
        <w:trPr>
          <w:trHeight w:val="2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86D" w:rsidRPr="00304E54" w:rsidRDefault="00CB4474" w:rsidP="00304E54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Выставочный павильон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86D" w:rsidRPr="00304E54" w:rsidRDefault="0004021E" w:rsidP="00304E5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10.00 – 18.00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86D" w:rsidRPr="00304E54" w:rsidRDefault="0004021E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Работа выставки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6D" w:rsidRPr="00304E54" w:rsidRDefault="0004021E" w:rsidP="00304E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ЗАО «Техника и коммуникации»</w:t>
            </w:r>
          </w:p>
        </w:tc>
      </w:tr>
      <w:tr w:rsidR="00722E3F" w:rsidRPr="00304E54" w:rsidTr="00304E54">
        <w:trPr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3F" w:rsidRPr="00304E54" w:rsidRDefault="00CB4474" w:rsidP="00304E54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Конгресс-холл</w:t>
            </w:r>
          </w:p>
          <w:p w:rsidR="00722E3F" w:rsidRPr="00304E54" w:rsidRDefault="00722E3F" w:rsidP="00304E5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3F" w:rsidRPr="00304E54" w:rsidRDefault="00722E3F" w:rsidP="008F2137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10.30 – 12.</w:t>
            </w:r>
            <w:r w:rsidR="008F2137">
              <w:rPr>
                <w:rFonts w:ascii="Arial Narrow" w:hAnsi="Arial Narrow"/>
                <w:sz w:val="23"/>
                <w:szCs w:val="23"/>
              </w:rPr>
              <w:t>3</w:t>
            </w:r>
            <w:r w:rsidRPr="00304E54">
              <w:rPr>
                <w:rFonts w:ascii="Arial Narrow" w:hAnsi="Arial Narrow"/>
                <w:sz w:val="23"/>
                <w:szCs w:val="23"/>
              </w:rPr>
              <w:t>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3F" w:rsidRPr="00304E54" w:rsidRDefault="00722E3F" w:rsidP="00304E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 xml:space="preserve">Международная конференция </w:t>
            </w:r>
            <w:r w:rsidRPr="00304E54">
              <w:rPr>
                <w:rFonts w:ascii="Arial Narrow" w:hAnsi="Arial Narrow"/>
                <w:b/>
                <w:sz w:val="23"/>
                <w:szCs w:val="23"/>
              </w:rPr>
              <w:t>«Роль атомной энергетики в достижении целей устойчивого развития»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E3F" w:rsidRPr="00304E54" w:rsidRDefault="00722E3F" w:rsidP="00304E54">
            <w:pPr>
              <w:pStyle w:val="af"/>
              <w:ind w:left="0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304E54">
              <w:rPr>
                <w:rFonts w:ascii="Arial Narrow" w:hAnsi="Arial Narrow"/>
                <w:sz w:val="23"/>
                <w:szCs w:val="23"/>
              </w:rPr>
              <w:t>Госкорпорация</w:t>
            </w:r>
            <w:proofErr w:type="spellEnd"/>
            <w:r w:rsidRPr="00304E54">
              <w:rPr>
                <w:rFonts w:ascii="Arial Narrow" w:hAnsi="Arial Narrow"/>
                <w:sz w:val="23"/>
                <w:szCs w:val="23"/>
              </w:rPr>
              <w:t xml:space="preserve"> «</w:t>
            </w:r>
            <w:proofErr w:type="spellStart"/>
            <w:r w:rsidRPr="00304E54">
              <w:rPr>
                <w:rFonts w:ascii="Arial Narrow" w:hAnsi="Arial Narrow"/>
                <w:sz w:val="23"/>
                <w:szCs w:val="23"/>
              </w:rPr>
              <w:t>Росатом</w:t>
            </w:r>
            <w:proofErr w:type="spellEnd"/>
            <w:r w:rsidRPr="00304E54">
              <w:rPr>
                <w:rFonts w:ascii="Arial Narrow" w:hAnsi="Arial Narrow"/>
                <w:sz w:val="23"/>
                <w:szCs w:val="23"/>
              </w:rPr>
              <w:t>»</w:t>
            </w:r>
          </w:p>
          <w:p w:rsidR="00722E3F" w:rsidRPr="00304E54" w:rsidRDefault="00722E3F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Минэнерго</w:t>
            </w:r>
          </w:p>
        </w:tc>
      </w:tr>
      <w:tr w:rsidR="003C50EA" w:rsidRPr="00304E54" w:rsidTr="00304E54">
        <w:trPr>
          <w:trHeight w:val="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0EA" w:rsidRPr="00304E54" w:rsidRDefault="00CB4474" w:rsidP="00304E54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Протокольная площадка</w:t>
            </w:r>
          </w:p>
          <w:p w:rsidR="003C50EA" w:rsidRPr="00304E54" w:rsidRDefault="003C50EA" w:rsidP="00304E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0EA" w:rsidRPr="00304E54" w:rsidRDefault="003C50EA" w:rsidP="00304E5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13.00 – 15.00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0EA" w:rsidRPr="00304E54" w:rsidRDefault="003C50EA" w:rsidP="00304E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304E54">
              <w:rPr>
                <w:rFonts w:ascii="Arial Narrow" w:hAnsi="Arial Narrow"/>
                <w:b/>
                <w:sz w:val="23"/>
                <w:szCs w:val="23"/>
              </w:rPr>
              <w:t xml:space="preserve">Официальное открытие выставки </w:t>
            </w:r>
          </w:p>
          <w:p w:rsidR="003C50EA" w:rsidRPr="00304E54" w:rsidRDefault="003C50EA" w:rsidP="00304E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304E54">
              <w:rPr>
                <w:rFonts w:ascii="Arial Narrow" w:hAnsi="Arial Narrow"/>
                <w:b/>
                <w:sz w:val="23"/>
                <w:szCs w:val="23"/>
              </w:rPr>
              <w:t>Подход к прессе руководителей оргкомитета форума</w:t>
            </w:r>
          </w:p>
          <w:p w:rsidR="003C50EA" w:rsidRPr="00304E54" w:rsidRDefault="003C50EA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b/>
                <w:sz w:val="23"/>
                <w:szCs w:val="23"/>
              </w:rPr>
              <w:t>Осмотр экспозиции официальной делегацией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EA" w:rsidRPr="00304E54" w:rsidRDefault="003C50EA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Минэнерго</w:t>
            </w:r>
          </w:p>
          <w:p w:rsidR="003C50EA" w:rsidRPr="00304E54" w:rsidRDefault="003C50EA" w:rsidP="00304E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ЗАО «Техника и коммуникации»</w:t>
            </w:r>
          </w:p>
        </w:tc>
      </w:tr>
      <w:tr w:rsidR="0096474C" w:rsidRPr="00304E54" w:rsidTr="00304E54">
        <w:trPr>
          <w:trHeight w:val="27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4C" w:rsidRPr="00304E54" w:rsidRDefault="00CB4474" w:rsidP="00304E54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Конгресс-холл</w:t>
            </w:r>
          </w:p>
          <w:p w:rsidR="0096474C" w:rsidRPr="00304E54" w:rsidRDefault="0096474C" w:rsidP="00304E5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4C" w:rsidRPr="00304E54" w:rsidRDefault="0096474C" w:rsidP="00304E5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1</w:t>
            </w:r>
            <w:r w:rsidR="00257CA7" w:rsidRPr="00304E54">
              <w:rPr>
                <w:rFonts w:ascii="Arial Narrow" w:hAnsi="Arial Narrow"/>
                <w:sz w:val="23"/>
                <w:szCs w:val="23"/>
              </w:rPr>
              <w:t>5</w:t>
            </w:r>
            <w:r w:rsidRPr="00304E54">
              <w:rPr>
                <w:rFonts w:ascii="Arial Narrow" w:hAnsi="Arial Narrow"/>
                <w:sz w:val="23"/>
                <w:szCs w:val="23"/>
              </w:rPr>
              <w:t>.00 – 1</w:t>
            </w:r>
            <w:r w:rsidR="009B0C2B" w:rsidRPr="00304E54">
              <w:rPr>
                <w:rFonts w:ascii="Arial Narrow" w:hAnsi="Arial Narrow"/>
                <w:sz w:val="23"/>
                <w:szCs w:val="23"/>
              </w:rPr>
              <w:t>7</w:t>
            </w:r>
            <w:r w:rsidRPr="00304E54">
              <w:rPr>
                <w:rFonts w:ascii="Arial Narrow" w:hAnsi="Arial Narrow"/>
                <w:sz w:val="23"/>
                <w:szCs w:val="23"/>
              </w:rPr>
              <w:t>.</w:t>
            </w:r>
            <w:r w:rsidR="009B0C2B" w:rsidRPr="00304E54">
              <w:rPr>
                <w:rFonts w:ascii="Arial Narrow" w:hAnsi="Arial Narrow"/>
                <w:sz w:val="23"/>
                <w:szCs w:val="23"/>
              </w:rPr>
              <w:t>3</w:t>
            </w:r>
            <w:r w:rsidRPr="00304E54">
              <w:rPr>
                <w:rFonts w:ascii="Arial Narrow" w:hAnsi="Arial Narrow"/>
                <w:sz w:val="23"/>
                <w:szCs w:val="23"/>
              </w:rPr>
              <w:t>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4C" w:rsidRPr="00304E54" w:rsidRDefault="0096474C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 xml:space="preserve">Научно-практическая конференция   </w:t>
            </w:r>
            <w:r w:rsidRPr="00304E54">
              <w:rPr>
                <w:rFonts w:ascii="Arial Narrow" w:hAnsi="Arial Narrow"/>
                <w:b/>
                <w:sz w:val="23"/>
                <w:szCs w:val="23"/>
              </w:rPr>
              <w:t>«ESG-трансформация и устойчивое развитие»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4C" w:rsidRPr="00304E54" w:rsidRDefault="0096474C" w:rsidP="00304E54">
            <w:pPr>
              <w:pStyle w:val="af"/>
              <w:ind w:left="0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НАН Беларуси</w:t>
            </w:r>
          </w:p>
          <w:p w:rsidR="0096474C" w:rsidRPr="00304E54" w:rsidRDefault="0096474C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Минприроды</w:t>
            </w:r>
          </w:p>
          <w:p w:rsidR="0096474C" w:rsidRPr="00304E54" w:rsidRDefault="0096474C" w:rsidP="00304E54">
            <w:pPr>
              <w:pStyle w:val="af"/>
              <w:ind w:left="0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304E54">
              <w:rPr>
                <w:rFonts w:ascii="Arial Narrow" w:hAnsi="Arial Narrow"/>
                <w:sz w:val="23"/>
                <w:szCs w:val="23"/>
              </w:rPr>
              <w:t>Госкорпорация</w:t>
            </w:r>
            <w:proofErr w:type="spellEnd"/>
            <w:r w:rsidRPr="00304E54">
              <w:rPr>
                <w:rFonts w:ascii="Arial Narrow" w:hAnsi="Arial Narrow"/>
                <w:sz w:val="23"/>
                <w:szCs w:val="23"/>
              </w:rPr>
              <w:t xml:space="preserve"> «</w:t>
            </w:r>
            <w:proofErr w:type="spellStart"/>
            <w:r w:rsidRPr="00304E54">
              <w:rPr>
                <w:rFonts w:ascii="Arial Narrow" w:hAnsi="Arial Narrow"/>
                <w:sz w:val="23"/>
                <w:szCs w:val="23"/>
              </w:rPr>
              <w:t>Росатом</w:t>
            </w:r>
            <w:proofErr w:type="spellEnd"/>
            <w:r w:rsidRPr="00304E54">
              <w:rPr>
                <w:rFonts w:ascii="Arial Narrow" w:hAnsi="Arial Narrow"/>
                <w:sz w:val="23"/>
                <w:szCs w:val="23"/>
              </w:rPr>
              <w:t>»</w:t>
            </w:r>
          </w:p>
        </w:tc>
      </w:tr>
      <w:tr w:rsidR="0096474C" w:rsidRPr="00304E54" w:rsidTr="00304E54">
        <w:trPr>
          <w:trHeight w:val="2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74" w:rsidRPr="00304E54" w:rsidRDefault="00CB4474" w:rsidP="00CB4474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Конференц-зал № 1</w:t>
            </w:r>
          </w:p>
          <w:p w:rsidR="0096474C" w:rsidRPr="00304E54" w:rsidRDefault="0096474C" w:rsidP="00304E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4C" w:rsidRPr="00304E54" w:rsidRDefault="0096474C" w:rsidP="00304E5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15.00 – 18.00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4C" w:rsidRPr="00304E54" w:rsidRDefault="007B55F4" w:rsidP="00304E54">
            <w:pPr>
              <w:widowControl/>
              <w:ind w:right="-1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color w:val="auto"/>
                <w:sz w:val="23"/>
                <w:szCs w:val="23"/>
              </w:rPr>
              <w:t>Семинар</w:t>
            </w:r>
            <w:r w:rsidRPr="00304E54">
              <w:rPr>
                <w:rFonts w:ascii="Arial Narrow" w:hAnsi="Arial Narrow"/>
                <w:b/>
                <w:color w:val="auto"/>
                <w:sz w:val="23"/>
                <w:szCs w:val="23"/>
              </w:rPr>
              <w:t xml:space="preserve"> «Возможности применения природных хладагентов в целях энергосбережения и повышения эффективности холодильных установок»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F4" w:rsidRPr="00304E54" w:rsidRDefault="007B55F4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 xml:space="preserve">Департамент по </w:t>
            </w:r>
            <w:proofErr w:type="spellStart"/>
            <w:r w:rsidRPr="00304E54">
              <w:rPr>
                <w:rFonts w:ascii="Arial Narrow" w:hAnsi="Arial Narrow"/>
                <w:sz w:val="23"/>
                <w:szCs w:val="23"/>
              </w:rPr>
              <w:t>энергоэффективности</w:t>
            </w:r>
            <w:proofErr w:type="spellEnd"/>
            <w:r w:rsidRPr="00304E54">
              <w:rPr>
                <w:rFonts w:ascii="Arial Narrow" w:hAnsi="Arial Narrow"/>
                <w:sz w:val="23"/>
                <w:szCs w:val="23"/>
              </w:rPr>
              <w:t xml:space="preserve"> Минприроды</w:t>
            </w:r>
          </w:p>
          <w:p w:rsidR="007B55F4" w:rsidRPr="00304E54" w:rsidRDefault="007B55F4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НАН Беларуси</w:t>
            </w:r>
          </w:p>
          <w:p w:rsidR="0096474C" w:rsidRPr="00304E54" w:rsidRDefault="0096474C" w:rsidP="00304E54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96474C" w:rsidRPr="00304E54" w:rsidTr="00304E54">
        <w:trPr>
          <w:trHeight w:val="47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6474C" w:rsidRPr="00304E54" w:rsidRDefault="0096474C" w:rsidP="00304E54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304E54">
              <w:rPr>
                <w:rFonts w:ascii="Arial Narrow" w:hAnsi="Arial Narrow"/>
                <w:b/>
                <w:color w:val="0070C0"/>
                <w:sz w:val="23"/>
                <w:szCs w:val="23"/>
              </w:rPr>
              <w:t>18 октября 2023 г.</w:t>
            </w:r>
          </w:p>
        </w:tc>
      </w:tr>
      <w:tr w:rsidR="0096474C" w:rsidRPr="00304E54" w:rsidTr="00304E54">
        <w:trPr>
          <w:trHeight w:val="1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4C" w:rsidRPr="00304E54" w:rsidRDefault="00CB4474" w:rsidP="00304E54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Выставочный павильон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4C" w:rsidRPr="00304E54" w:rsidRDefault="0096474C" w:rsidP="00304E5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10.00 – 18.00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4C" w:rsidRPr="00304E54" w:rsidRDefault="0096474C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Работа выставки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4C" w:rsidRPr="00304E54" w:rsidRDefault="0096474C" w:rsidP="00304E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ЗАО «Техника и коммуникации»</w:t>
            </w:r>
          </w:p>
        </w:tc>
      </w:tr>
      <w:tr w:rsidR="0096474C" w:rsidRPr="00304E54" w:rsidTr="00304E54">
        <w:trPr>
          <w:trHeight w:val="274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474C" w:rsidRPr="00304E54" w:rsidRDefault="00CB4474" w:rsidP="00304E54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Конгресс-холл</w:t>
            </w:r>
          </w:p>
          <w:p w:rsidR="0096474C" w:rsidRPr="00304E54" w:rsidRDefault="0096474C" w:rsidP="00304E5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4C" w:rsidRPr="00304E54" w:rsidRDefault="0096474C" w:rsidP="00304E5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1</w:t>
            </w: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0</w:t>
            </w:r>
            <w:r w:rsidRPr="00304E54">
              <w:rPr>
                <w:rFonts w:ascii="Arial Narrow" w:hAnsi="Arial Narrow"/>
                <w:sz w:val="23"/>
                <w:szCs w:val="23"/>
              </w:rPr>
              <w:t>.00 – 1</w:t>
            </w:r>
            <w:r w:rsidR="00B87E03" w:rsidRPr="00304E54">
              <w:rPr>
                <w:rFonts w:ascii="Arial Narrow" w:hAnsi="Arial Narrow"/>
                <w:sz w:val="23"/>
                <w:szCs w:val="23"/>
              </w:rPr>
              <w:t>2</w:t>
            </w:r>
            <w:r w:rsidRPr="00304E54">
              <w:rPr>
                <w:rFonts w:ascii="Arial Narrow" w:hAnsi="Arial Narrow"/>
                <w:sz w:val="23"/>
                <w:szCs w:val="23"/>
              </w:rPr>
              <w:t>.</w:t>
            </w:r>
            <w:r w:rsidR="00B87E03" w:rsidRPr="00304E54">
              <w:rPr>
                <w:rFonts w:ascii="Arial Narrow" w:hAnsi="Arial Narrow"/>
                <w:sz w:val="23"/>
                <w:szCs w:val="23"/>
              </w:rPr>
              <w:t>3</w:t>
            </w:r>
            <w:r w:rsidRPr="00304E54">
              <w:rPr>
                <w:rFonts w:ascii="Arial Narrow" w:hAnsi="Arial Narrow"/>
                <w:sz w:val="23"/>
                <w:szCs w:val="23"/>
              </w:rPr>
              <w:t>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4C" w:rsidRPr="00304E54" w:rsidRDefault="0096474C" w:rsidP="00304E54">
            <w:pPr>
              <w:contextualSpacing/>
              <w:rPr>
                <w:rFonts w:ascii="Arial Narrow" w:hAnsi="Arial Narrow"/>
                <w:i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III</w:t>
            </w:r>
            <w:r w:rsidRPr="00304E54">
              <w:rPr>
                <w:rFonts w:ascii="Arial Narrow" w:hAnsi="Arial Narrow"/>
                <w:sz w:val="23"/>
                <w:szCs w:val="23"/>
              </w:rPr>
              <w:t xml:space="preserve"> Научно-практическая конференция </w:t>
            </w:r>
            <w:r w:rsidRPr="00304E54">
              <w:rPr>
                <w:rFonts w:ascii="Arial Narrow" w:hAnsi="Arial Narrow"/>
                <w:b/>
                <w:sz w:val="23"/>
                <w:szCs w:val="23"/>
              </w:rPr>
              <w:t>«</w:t>
            </w:r>
            <w:proofErr w:type="spellStart"/>
            <w:r w:rsidRPr="00304E54">
              <w:rPr>
                <w:rFonts w:ascii="Arial Narrow" w:hAnsi="Arial Narrow"/>
                <w:b/>
                <w:sz w:val="23"/>
                <w:szCs w:val="23"/>
              </w:rPr>
              <w:t>Цифровизация</w:t>
            </w:r>
            <w:proofErr w:type="spellEnd"/>
            <w:r w:rsidRPr="00304E54">
              <w:rPr>
                <w:rFonts w:ascii="Arial Narrow" w:hAnsi="Arial Narrow"/>
                <w:b/>
                <w:sz w:val="23"/>
                <w:szCs w:val="23"/>
              </w:rPr>
              <w:t xml:space="preserve"> производственного, топливно-энергетического и нефтехимического комплексов»</w:t>
            </w:r>
          </w:p>
        </w:tc>
        <w:tc>
          <w:tcPr>
            <w:tcW w:w="254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74C" w:rsidRPr="00304E54" w:rsidRDefault="0096474C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Минэнерго</w:t>
            </w:r>
          </w:p>
          <w:p w:rsidR="0096474C" w:rsidRPr="00304E54" w:rsidRDefault="0096474C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Минсвязи</w:t>
            </w:r>
          </w:p>
          <w:p w:rsidR="0096474C" w:rsidRPr="00304E54" w:rsidRDefault="0096474C" w:rsidP="00304E54">
            <w:pPr>
              <w:pStyle w:val="af"/>
              <w:ind w:left="0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ГПО «</w:t>
            </w:r>
            <w:proofErr w:type="spellStart"/>
            <w:r w:rsidRPr="00304E54">
              <w:rPr>
                <w:rFonts w:ascii="Arial Narrow" w:hAnsi="Arial Narrow"/>
                <w:sz w:val="23"/>
                <w:szCs w:val="23"/>
              </w:rPr>
              <w:t>Белэнерго</w:t>
            </w:r>
            <w:proofErr w:type="spellEnd"/>
            <w:r w:rsidRPr="00304E54">
              <w:rPr>
                <w:rFonts w:ascii="Arial Narrow" w:hAnsi="Arial Narrow"/>
                <w:sz w:val="23"/>
                <w:szCs w:val="23"/>
              </w:rPr>
              <w:t>»</w:t>
            </w:r>
          </w:p>
          <w:p w:rsidR="0096474C" w:rsidRPr="00304E54" w:rsidRDefault="0096474C" w:rsidP="00304E54">
            <w:pPr>
              <w:pStyle w:val="af"/>
              <w:ind w:left="0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ГПО «</w:t>
            </w:r>
            <w:proofErr w:type="spellStart"/>
            <w:r w:rsidRPr="00304E54">
              <w:rPr>
                <w:rFonts w:ascii="Arial Narrow" w:hAnsi="Arial Narrow"/>
                <w:sz w:val="23"/>
                <w:szCs w:val="23"/>
              </w:rPr>
              <w:t>Белтопгаз</w:t>
            </w:r>
            <w:proofErr w:type="spellEnd"/>
            <w:r w:rsidRPr="00304E54">
              <w:rPr>
                <w:rFonts w:ascii="Arial Narrow" w:hAnsi="Arial Narrow"/>
                <w:sz w:val="23"/>
                <w:szCs w:val="23"/>
              </w:rPr>
              <w:t>»</w:t>
            </w:r>
          </w:p>
          <w:p w:rsidR="0096474C" w:rsidRPr="00304E54" w:rsidRDefault="0096474C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ЗАО «Техника и коммуникации»</w:t>
            </w:r>
          </w:p>
        </w:tc>
      </w:tr>
      <w:tr w:rsidR="0096474C" w:rsidRPr="00304E54" w:rsidTr="00304E54">
        <w:trPr>
          <w:trHeight w:val="232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4C" w:rsidRPr="00304E54" w:rsidRDefault="0096474C" w:rsidP="00304E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4C" w:rsidRPr="00304E54" w:rsidRDefault="0096474C" w:rsidP="00304E5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1</w:t>
            </w:r>
            <w:r w:rsidR="0055409C" w:rsidRPr="00304E54">
              <w:rPr>
                <w:rFonts w:ascii="Arial Narrow" w:hAnsi="Arial Narrow"/>
                <w:sz w:val="23"/>
                <w:szCs w:val="23"/>
              </w:rPr>
              <w:t>3</w:t>
            </w: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.</w:t>
            </w:r>
            <w:r w:rsidR="000A0260" w:rsidRPr="00304E54">
              <w:rPr>
                <w:rFonts w:ascii="Arial Narrow" w:hAnsi="Arial Narrow"/>
                <w:sz w:val="23"/>
                <w:szCs w:val="23"/>
              </w:rPr>
              <w:t>3</w:t>
            </w: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0 – 1</w:t>
            </w:r>
            <w:r w:rsidR="0055409C" w:rsidRPr="00304E54">
              <w:rPr>
                <w:rFonts w:ascii="Arial Narrow" w:hAnsi="Arial Narrow"/>
                <w:sz w:val="23"/>
                <w:szCs w:val="23"/>
              </w:rPr>
              <w:t>4</w:t>
            </w: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.</w:t>
            </w:r>
            <w:r w:rsidR="000A0260" w:rsidRPr="00304E54">
              <w:rPr>
                <w:rFonts w:ascii="Arial Narrow" w:hAnsi="Arial Narrow"/>
                <w:sz w:val="23"/>
                <w:szCs w:val="23"/>
              </w:rPr>
              <w:t>3</w:t>
            </w: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74C" w:rsidRPr="00304E54" w:rsidRDefault="0096474C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color w:val="auto"/>
                <w:sz w:val="23"/>
                <w:szCs w:val="23"/>
              </w:rPr>
              <w:t xml:space="preserve">Семинар </w:t>
            </w:r>
            <w:r w:rsidRPr="00304E54">
              <w:rPr>
                <w:rFonts w:ascii="Arial Narrow" w:hAnsi="Arial Narrow"/>
                <w:b/>
                <w:color w:val="auto"/>
                <w:sz w:val="23"/>
                <w:szCs w:val="23"/>
              </w:rPr>
              <w:t xml:space="preserve">«Цифровая трансформация в энергетической отрасли Беларуси и практические кейсы, реализованные на базе ECM-систем от компании </w:t>
            </w:r>
            <w:proofErr w:type="spellStart"/>
            <w:r w:rsidRPr="00304E54">
              <w:rPr>
                <w:rFonts w:ascii="Arial Narrow" w:hAnsi="Arial Narrow"/>
                <w:b/>
                <w:color w:val="auto"/>
                <w:sz w:val="23"/>
                <w:szCs w:val="23"/>
              </w:rPr>
              <w:t>Новаком</w:t>
            </w:r>
            <w:proofErr w:type="spellEnd"/>
            <w:r w:rsidRPr="00304E54">
              <w:rPr>
                <w:rFonts w:ascii="Arial Narrow" w:hAnsi="Arial Narrow"/>
                <w:b/>
                <w:color w:val="auto"/>
                <w:sz w:val="23"/>
                <w:szCs w:val="23"/>
              </w:rPr>
              <w:t xml:space="preserve"> Системс»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4C" w:rsidRPr="00304E54" w:rsidRDefault="0096474C" w:rsidP="00304E54">
            <w:pPr>
              <w:pStyle w:val="TEXT"/>
              <w:spacing w:line="240" w:lineRule="auto"/>
              <w:jc w:val="left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  <w:r w:rsidRPr="00304E54"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  <w:t>ООО «</w:t>
            </w:r>
            <w:proofErr w:type="spellStart"/>
            <w:r w:rsidRPr="00304E54"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  <w:t>Новаком</w:t>
            </w:r>
            <w:proofErr w:type="spellEnd"/>
            <w:r w:rsidR="00304E54" w:rsidRPr="00304E54">
              <w:rPr>
                <w:rFonts w:ascii="Arial Narrow" w:eastAsia="Times New Roman" w:hAnsi="Arial Narrow" w:cs="Times New Roman"/>
                <w:sz w:val="23"/>
                <w:szCs w:val="23"/>
                <w:lang w:val="en-US" w:eastAsia="ru-RU"/>
              </w:rPr>
              <w:t xml:space="preserve"> </w:t>
            </w:r>
            <w:r w:rsidRPr="00304E54"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  <w:t>Системс»</w:t>
            </w:r>
          </w:p>
          <w:p w:rsidR="0096474C" w:rsidRPr="00304E54" w:rsidRDefault="0096474C" w:rsidP="00304E54">
            <w:pPr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304E54" w:rsidRPr="00304E54" w:rsidTr="00304E54">
        <w:trPr>
          <w:trHeight w:val="15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E54" w:rsidRPr="00304E54" w:rsidRDefault="00CB4474" w:rsidP="00304E54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Конференц-зал № 1</w:t>
            </w:r>
          </w:p>
          <w:p w:rsidR="00304E54" w:rsidRPr="00304E54" w:rsidRDefault="00304E54" w:rsidP="00304E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54" w:rsidRPr="00304E54" w:rsidRDefault="00304E54" w:rsidP="00304E5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1</w:t>
            </w: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0</w:t>
            </w:r>
            <w:r w:rsidRPr="00304E54">
              <w:rPr>
                <w:rFonts w:ascii="Arial Narrow" w:hAnsi="Arial Narrow"/>
                <w:sz w:val="23"/>
                <w:szCs w:val="23"/>
              </w:rPr>
              <w:t>.00 – 1</w:t>
            </w: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2</w:t>
            </w:r>
            <w:r w:rsidRPr="00304E54">
              <w:rPr>
                <w:rFonts w:ascii="Arial Narrow" w:hAnsi="Arial Narrow"/>
                <w:sz w:val="23"/>
                <w:szCs w:val="23"/>
              </w:rPr>
              <w:t>.00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54" w:rsidRPr="00304E54" w:rsidRDefault="00304E54" w:rsidP="00304E54">
            <w:pPr>
              <w:rPr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 xml:space="preserve">Круглый стол </w:t>
            </w:r>
            <w:r w:rsidRPr="00304E54">
              <w:rPr>
                <w:rFonts w:ascii="Arial Narrow" w:hAnsi="Arial Narrow"/>
                <w:b/>
                <w:sz w:val="23"/>
                <w:szCs w:val="23"/>
              </w:rPr>
              <w:t>«Системы накопления энергии на литий-ионных аккумуляторах: перспективы применения для обеспечения бесперебойного питания объектов промышленности Беларуси»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4" w:rsidRPr="00304E54" w:rsidRDefault="00304E54" w:rsidP="00304E54">
            <w:pPr>
              <w:pStyle w:val="af"/>
              <w:ind w:left="0"/>
              <w:rPr>
                <w:rFonts w:ascii="Arial Narrow" w:hAnsi="Arial Narrow"/>
                <w:sz w:val="23"/>
                <w:szCs w:val="23"/>
              </w:rPr>
            </w:pPr>
            <w:proofErr w:type="spellStart"/>
            <w:r w:rsidRPr="00304E54">
              <w:rPr>
                <w:rFonts w:ascii="Arial Narrow" w:hAnsi="Arial Narrow"/>
                <w:sz w:val="23"/>
                <w:szCs w:val="23"/>
              </w:rPr>
              <w:t>Госкорпорация</w:t>
            </w:r>
            <w:proofErr w:type="spellEnd"/>
            <w:r w:rsidRPr="00304E54">
              <w:rPr>
                <w:rFonts w:ascii="Arial Narrow" w:hAnsi="Arial Narrow"/>
                <w:sz w:val="23"/>
                <w:szCs w:val="23"/>
              </w:rPr>
              <w:t xml:space="preserve"> «</w:t>
            </w:r>
            <w:proofErr w:type="spellStart"/>
            <w:r w:rsidRPr="00304E54">
              <w:rPr>
                <w:rFonts w:ascii="Arial Narrow" w:hAnsi="Arial Narrow"/>
                <w:sz w:val="23"/>
                <w:szCs w:val="23"/>
              </w:rPr>
              <w:t>Росатом</w:t>
            </w:r>
            <w:proofErr w:type="spellEnd"/>
            <w:r w:rsidRPr="00304E54">
              <w:rPr>
                <w:rFonts w:ascii="Arial Narrow" w:hAnsi="Arial Narrow"/>
                <w:sz w:val="23"/>
                <w:szCs w:val="23"/>
              </w:rPr>
              <w:t>»</w:t>
            </w:r>
          </w:p>
          <w:p w:rsidR="00304E54" w:rsidRPr="00304E54" w:rsidRDefault="00304E54" w:rsidP="00304E54">
            <w:pPr>
              <w:rPr>
                <w:sz w:val="23"/>
                <w:szCs w:val="23"/>
              </w:rPr>
            </w:pPr>
          </w:p>
        </w:tc>
      </w:tr>
      <w:tr w:rsidR="00304E54" w:rsidRPr="00304E54" w:rsidTr="00304E54">
        <w:trPr>
          <w:trHeight w:val="15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E54" w:rsidRPr="00304E54" w:rsidRDefault="00304E54" w:rsidP="00304E54">
            <w:pPr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54" w:rsidRPr="00304E54" w:rsidRDefault="00304E54" w:rsidP="00304E54">
            <w:pPr>
              <w:jc w:val="center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304E54">
              <w:rPr>
                <w:rFonts w:ascii="Arial Narrow" w:hAnsi="Arial Narrow"/>
                <w:color w:val="auto"/>
                <w:sz w:val="23"/>
                <w:szCs w:val="23"/>
              </w:rPr>
              <w:t>13.</w:t>
            </w:r>
            <w:r w:rsidRPr="00304E54">
              <w:rPr>
                <w:rFonts w:ascii="Arial Narrow" w:hAnsi="Arial Narrow"/>
                <w:color w:val="auto"/>
                <w:sz w:val="23"/>
                <w:szCs w:val="23"/>
                <w:lang w:val="en-US"/>
              </w:rPr>
              <w:t>0</w:t>
            </w:r>
            <w:r w:rsidRPr="00304E54">
              <w:rPr>
                <w:rFonts w:ascii="Arial Narrow" w:hAnsi="Arial Narrow"/>
                <w:color w:val="auto"/>
                <w:sz w:val="23"/>
                <w:szCs w:val="23"/>
              </w:rPr>
              <w:t>0 – 15.</w:t>
            </w:r>
            <w:r w:rsidRPr="00304E54">
              <w:rPr>
                <w:rFonts w:ascii="Arial Narrow" w:hAnsi="Arial Narrow"/>
                <w:color w:val="auto"/>
                <w:sz w:val="23"/>
                <w:szCs w:val="23"/>
                <w:lang w:val="en-US"/>
              </w:rPr>
              <w:t>0</w:t>
            </w:r>
            <w:r w:rsidRPr="00304E54">
              <w:rPr>
                <w:rFonts w:ascii="Arial Narrow" w:hAnsi="Arial Narrow"/>
                <w:color w:val="auto"/>
                <w:sz w:val="23"/>
                <w:szCs w:val="23"/>
              </w:rPr>
              <w:t>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54" w:rsidRPr="00304E54" w:rsidRDefault="00304E54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Семинар</w:t>
            </w:r>
            <w:r w:rsidRPr="00304E54">
              <w:rPr>
                <w:sz w:val="23"/>
                <w:szCs w:val="23"/>
              </w:rPr>
              <w:t xml:space="preserve"> </w:t>
            </w:r>
            <w:r w:rsidRPr="00304E54">
              <w:rPr>
                <w:rStyle w:val="1"/>
                <w:rFonts w:ascii="Arial Narrow" w:hAnsi="Arial Narrow"/>
                <w:b/>
                <w:color w:val="auto"/>
                <w:sz w:val="23"/>
                <w:szCs w:val="23"/>
              </w:rPr>
              <w:t xml:space="preserve">«Новации в области изоляторов, линейной арматуры и ОПН для ВЛ и ПС 0,4-750 </w:t>
            </w:r>
            <w:proofErr w:type="spellStart"/>
            <w:r w:rsidRPr="00304E54">
              <w:rPr>
                <w:rStyle w:val="1"/>
                <w:rFonts w:ascii="Arial Narrow" w:hAnsi="Arial Narrow"/>
                <w:b/>
                <w:color w:val="auto"/>
                <w:sz w:val="23"/>
                <w:szCs w:val="23"/>
              </w:rPr>
              <w:t>кВ.</w:t>
            </w:r>
            <w:proofErr w:type="spellEnd"/>
            <w:r w:rsidRPr="00304E54">
              <w:rPr>
                <w:rStyle w:val="1"/>
                <w:rFonts w:ascii="Arial Narrow" w:hAnsi="Arial Narrow"/>
                <w:b/>
                <w:color w:val="auto"/>
                <w:sz w:val="23"/>
                <w:szCs w:val="23"/>
              </w:rPr>
              <w:t xml:space="preserve"> Сервисные услуги в проектировании»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4" w:rsidRPr="00304E54" w:rsidRDefault="00304E54" w:rsidP="00304E54">
            <w:pPr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304E54">
              <w:rPr>
                <w:rFonts w:ascii="Arial Narrow" w:hAnsi="Arial Narrow"/>
                <w:color w:val="auto"/>
                <w:sz w:val="23"/>
                <w:szCs w:val="23"/>
              </w:rPr>
              <w:t>ООО «ФОРЭНЕРГО-ТРЕЙД»</w:t>
            </w:r>
          </w:p>
          <w:p w:rsidR="00304E54" w:rsidRPr="00304E54" w:rsidRDefault="00304E54" w:rsidP="00304E54">
            <w:pPr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</w:tbl>
    <w:p w:rsidR="00CB4474" w:rsidRDefault="00CB4474" w:rsidP="00304E54">
      <w:pPr>
        <w:rPr>
          <w:rFonts w:ascii="Arial Narrow" w:hAnsi="Arial Narrow"/>
          <w:sz w:val="23"/>
          <w:szCs w:val="23"/>
        </w:rPr>
        <w:sectPr w:rsidR="00CB4474" w:rsidSect="00CB4474">
          <w:pgSz w:w="11906" w:h="16838" w:code="9"/>
          <w:pgMar w:top="567" w:right="567" w:bottom="397" w:left="851" w:header="0" w:footer="0" w:gutter="0"/>
          <w:cols w:space="720"/>
        </w:sect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3833"/>
        <w:gridCol w:w="2546"/>
      </w:tblGrid>
      <w:tr w:rsidR="00304E54" w:rsidRPr="00304E54" w:rsidTr="00304E54">
        <w:trPr>
          <w:trHeight w:val="15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54" w:rsidRPr="00304E54" w:rsidRDefault="00CB4474" w:rsidP="00304E54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lastRenderedPageBreak/>
              <w:t>Конференц-зал № 1</w:t>
            </w:r>
          </w:p>
          <w:p w:rsidR="00304E54" w:rsidRPr="00304E54" w:rsidRDefault="00304E54" w:rsidP="00304E54">
            <w:pPr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54" w:rsidRPr="00304E54" w:rsidRDefault="00304E54" w:rsidP="00304E54">
            <w:pPr>
              <w:jc w:val="center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304E54">
              <w:rPr>
                <w:rFonts w:ascii="Arial Narrow" w:hAnsi="Arial Narrow"/>
                <w:color w:val="auto"/>
                <w:sz w:val="23"/>
                <w:szCs w:val="23"/>
              </w:rPr>
              <w:t>15.30 – 16.30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E54" w:rsidRPr="00304E54" w:rsidRDefault="00304E54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Семинар</w:t>
            </w:r>
            <w:r w:rsidRPr="00304E54">
              <w:rPr>
                <w:rFonts w:ascii="Arial" w:hAnsi="Arial" w:cs="Arial"/>
                <w:sz w:val="23"/>
                <w:szCs w:val="23"/>
              </w:rPr>
              <w:t xml:space="preserve"> «</w:t>
            </w:r>
            <w:r w:rsidRPr="00304E54">
              <w:rPr>
                <w:rStyle w:val="1"/>
                <w:rFonts w:ascii="Arial Narrow" w:hAnsi="Arial Narrow"/>
                <w:b/>
                <w:color w:val="auto"/>
                <w:sz w:val="23"/>
                <w:szCs w:val="23"/>
              </w:rPr>
              <w:t xml:space="preserve">Устройства РПН и ПБВ трансформаторов. Актуальные проблемы отрасли и варианты решения на базе продукции </w:t>
            </w:r>
            <w:proofErr w:type="spellStart"/>
            <w:r w:rsidRPr="00304E54">
              <w:rPr>
                <w:rStyle w:val="1"/>
                <w:rFonts w:ascii="Arial Narrow" w:hAnsi="Arial Narrow"/>
                <w:b/>
                <w:color w:val="auto"/>
                <w:sz w:val="23"/>
                <w:szCs w:val="23"/>
              </w:rPr>
              <w:t>Huaming</w:t>
            </w:r>
            <w:proofErr w:type="spellEnd"/>
            <w:r w:rsidRPr="00304E54">
              <w:rPr>
                <w:rStyle w:val="1"/>
                <w:rFonts w:ascii="Arial Narrow" w:hAnsi="Arial Narrow"/>
                <w:b/>
                <w:color w:val="auto"/>
                <w:sz w:val="23"/>
                <w:szCs w:val="23"/>
              </w:rPr>
              <w:t>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54" w:rsidRPr="00304E54" w:rsidRDefault="00304E54" w:rsidP="00304E54">
            <w:pPr>
              <w:pStyle w:val="TEXT"/>
              <w:spacing w:line="240" w:lineRule="auto"/>
              <w:rPr>
                <w:rFonts w:ascii="Arial Narrow" w:eastAsia="Times New Roman" w:hAnsi="Arial Narrow" w:cs="Times New Roman"/>
                <w:color w:val="auto"/>
                <w:sz w:val="23"/>
                <w:szCs w:val="23"/>
                <w:lang w:eastAsia="ru-RU"/>
              </w:rPr>
            </w:pPr>
            <w:r w:rsidRPr="00304E54">
              <w:rPr>
                <w:rFonts w:ascii="Arial Narrow" w:eastAsia="Times New Roman" w:hAnsi="Arial Narrow" w:cs="Times New Roman"/>
                <w:color w:val="auto"/>
                <w:sz w:val="23"/>
                <w:szCs w:val="23"/>
                <w:lang w:eastAsia="ru-RU"/>
              </w:rPr>
              <w:t>ООО «</w:t>
            </w:r>
            <w:proofErr w:type="spellStart"/>
            <w:r w:rsidRPr="00304E54">
              <w:rPr>
                <w:rFonts w:ascii="Arial Narrow" w:eastAsia="Times New Roman" w:hAnsi="Arial Narrow" w:cs="Times New Roman"/>
                <w:color w:val="auto"/>
                <w:sz w:val="23"/>
                <w:szCs w:val="23"/>
                <w:lang w:eastAsia="ru-RU"/>
              </w:rPr>
              <w:t>Хуамин</w:t>
            </w:r>
            <w:proofErr w:type="spellEnd"/>
            <w:r w:rsidRPr="00304E54">
              <w:rPr>
                <w:rFonts w:ascii="Arial Narrow" w:eastAsia="Times New Roman" w:hAnsi="Arial Narrow" w:cs="Times New Roman"/>
                <w:color w:val="auto"/>
                <w:sz w:val="23"/>
                <w:szCs w:val="23"/>
                <w:lang w:eastAsia="ru-RU"/>
              </w:rPr>
              <w:t>»</w:t>
            </w:r>
          </w:p>
          <w:p w:rsidR="00304E54" w:rsidRPr="00304E54" w:rsidRDefault="00304E54" w:rsidP="00304E54">
            <w:pPr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B87E03" w:rsidRPr="00304E54" w:rsidTr="00304E54">
        <w:trPr>
          <w:trHeight w:val="150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E03" w:rsidRPr="00304E54" w:rsidRDefault="00CB4474" w:rsidP="00304E54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Конференц-зал № 2</w:t>
            </w:r>
          </w:p>
          <w:p w:rsidR="00B87E03" w:rsidRPr="00304E54" w:rsidRDefault="00B87E03" w:rsidP="00CB447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E03" w:rsidRPr="00304E54" w:rsidRDefault="00B87E03" w:rsidP="00304E5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1</w:t>
            </w:r>
            <w:r w:rsidRPr="00304E54">
              <w:rPr>
                <w:rFonts w:ascii="Arial Narrow" w:hAnsi="Arial Narrow"/>
                <w:sz w:val="23"/>
                <w:szCs w:val="23"/>
              </w:rPr>
              <w:t>0</w:t>
            </w: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.00 – 13.00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3B1" w:rsidRPr="001203B1" w:rsidRDefault="001203B1" w:rsidP="001203B1">
            <w:pPr>
              <w:rPr>
                <w:rStyle w:val="1"/>
                <w:rFonts w:ascii="Arial Narrow" w:hAnsi="Arial Narrow"/>
                <w:color w:val="auto"/>
                <w:sz w:val="23"/>
                <w:szCs w:val="23"/>
              </w:rPr>
            </w:pPr>
            <w:r w:rsidRPr="001203B1">
              <w:rPr>
                <w:rStyle w:val="1"/>
                <w:rFonts w:ascii="Arial Narrow" w:hAnsi="Arial Narrow"/>
                <w:color w:val="auto"/>
                <w:sz w:val="23"/>
                <w:szCs w:val="23"/>
              </w:rPr>
              <w:t xml:space="preserve">Круглый стол участников конкурса </w:t>
            </w:r>
          </w:p>
          <w:p w:rsidR="00B87E03" w:rsidRPr="00304E54" w:rsidRDefault="00B87E03" w:rsidP="001203B1">
            <w:pPr>
              <w:widowControl/>
              <w:ind w:right="-1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304E54">
              <w:rPr>
                <w:rStyle w:val="1"/>
                <w:rFonts w:ascii="Arial Narrow" w:hAnsi="Arial Narrow"/>
                <w:b/>
                <w:color w:val="auto"/>
                <w:sz w:val="23"/>
                <w:szCs w:val="23"/>
              </w:rPr>
              <w:t xml:space="preserve">«Лидер </w:t>
            </w:r>
            <w:proofErr w:type="spellStart"/>
            <w:r w:rsidRPr="00304E54">
              <w:rPr>
                <w:rStyle w:val="1"/>
                <w:rFonts w:ascii="Arial Narrow" w:hAnsi="Arial Narrow"/>
                <w:b/>
                <w:color w:val="auto"/>
                <w:sz w:val="23"/>
                <w:szCs w:val="23"/>
              </w:rPr>
              <w:t>энергоэффективности</w:t>
            </w:r>
            <w:proofErr w:type="spellEnd"/>
            <w:r w:rsidRPr="00304E54">
              <w:rPr>
                <w:rStyle w:val="1"/>
                <w:rFonts w:ascii="Arial Narrow" w:hAnsi="Arial Narrow"/>
                <w:b/>
                <w:color w:val="auto"/>
                <w:sz w:val="23"/>
                <w:szCs w:val="23"/>
              </w:rPr>
              <w:t>» «Эффективное использование электрической энергии – путь к устойчивому развитию конкурентной экономики»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03" w:rsidRPr="00304E54" w:rsidRDefault="00B87E03" w:rsidP="00304E54">
            <w:pPr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304E54">
              <w:rPr>
                <w:rFonts w:ascii="Arial Narrow" w:hAnsi="Arial Narrow"/>
                <w:color w:val="auto"/>
                <w:sz w:val="23"/>
                <w:szCs w:val="23"/>
              </w:rPr>
              <w:t xml:space="preserve">Департамент по </w:t>
            </w:r>
            <w:proofErr w:type="spellStart"/>
            <w:r w:rsidRPr="00304E54">
              <w:rPr>
                <w:rFonts w:ascii="Arial Narrow" w:hAnsi="Arial Narrow"/>
                <w:color w:val="auto"/>
                <w:sz w:val="23"/>
                <w:szCs w:val="23"/>
              </w:rPr>
              <w:t>энергоэффективности</w:t>
            </w:r>
            <w:proofErr w:type="spellEnd"/>
            <w:r w:rsidRPr="00304E54">
              <w:rPr>
                <w:rFonts w:ascii="Arial Narrow" w:hAnsi="Arial Narrow"/>
                <w:color w:val="auto"/>
                <w:sz w:val="23"/>
                <w:szCs w:val="23"/>
              </w:rPr>
              <w:t xml:space="preserve"> </w:t>
            </w:r>
          </w:p>
          <w:p w:rsidR="00B87E03" w:rsidRPr="00304E54" w:rsidRDefault="00B87E03" w:rsidP="00304E54">
            <w:pPr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304E54">
              <w:rPr>
                <w:rFonts w:ascii="Arial Narrow" w:hAnsi="Arial Narrow"/>
                <w:color w:val="auto"/>
                <w:sz w:val="23"/>
                <w:szCs w:val="23"/>
              </w:rPr>
              <w:t>ЦПП «Деловые медиа»</w:t>
            </w:r>
          </w:p>
          <w:p w:rsidR="00B87E03" w:rsidRPr="00304E54" w:rsidRDefault="00B87E03" w:rsidP="00304E54">
            <w:pPr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B87E03" w:rsidRPr="00304E54" w:rsidTr="00304E54">
        <w:trPr>
          <w:trHeight w:val="15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E03" w:rsidRPr="00304E54" w:rsidRDefault="00B87E03" w:rsidP="00304E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E03" w:rsidRPr="00304E54" w:rsidRDefault="00B87E03" w:rsidP="00304E5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1</w:t>
            </w:r>
            <w:r w:rsidRPr="00304E54">
              <w:rPr>
                <w:rFonts w:ascii="Arial Narrow" w:hAnsi="Arial Narrow"/>
                <w:sz w:val="23"/>
                <w:szCs w:val="23"/>
              </w:rPr>
              <w:t>3</w:t>
            </w: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.</w:t>
            </w:r>
            <w:r w:rsidRPr="00304E54">
              <w:rPr>
                <w:rFonts w:ascii="Arial Narrow" w:hAnsi="Arial Narrow"/>
                <w:sz w:val="23"/>
                <w:szCs w:val="23"/>
              </w:rPr>
              <w:t>3</w:t>
            </w: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0 – 1</w:t>
            </w:r>
            <w:r w:rsidRPr="00304E54">
              <w:rPr>
                <w:rFonts w:ascii="Arial Narrow" w:hAnsi="Arial Narrow"/>
                <w:sz w:val="23"/>
                <w:szCs w:val="23"/>
              </w:rPr>
              <w:t>4</w:t>
            </w: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.</w:t>
            </w:r>
            <w:r w:rsidRPr="00304E54">
              <w:rPr>
                <w:rFonts w:ascii="Arial Narrow" w:hAnsi="Arial Narrow"/>
                <w:sz w:val="23"/>
                <w:szCs w:val="23"/>
              </w:rPr>
              <w:t>3</w:t>
            </w: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E03" w:rsidRPr="00304E54" w:rsidRDefault="00B87E03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Style w:val="1"/>
                <w:rFonts w:ascii="Arial Narrow" w:hAnsi="Arial Narrow"/>
                <w:color w:val="auto"/>
                <w:sz w:val="23"/>
                <w:szCs w:val="23"/>
              </w:rPr>
              <w:t>Семинар</w:t>
            </w:r>
            <w:r w:rsidRPr="00304E54">
              <w:rPr>
                <w:rStyle w:val="1"/>
                <w:rFonts w:ascii="Arial Narrow" w:hAnsi="Arial Narrow"/>
                <w:b/>
                <w:color w:val="auto"/>
                <w:sz w:val="23"/>
                <w:szCs w:val="23"/>
              </w:rPr>
              <w:t xml:space="preserve"> «Микропроцессорные устройства РЗА серии МИР»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03" w:rsidRPr="00304E54" w:rsidRDefault="00B87E03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color w:val="auto"/>
                <w:sz w:val="23"/>
                <w:szCs w:val="23"/>
              </w:rPr>
              <w:t>ООО «</w:t>
            </w:r>
            <w:proofErr w:type="spellStart"/>
            <w:r w:rsidRPr="00304E54">
              <w:rPr>
                <w:rFonts w:ascii="Arial Narrow" w:hAnsi="Arial Narrow"/>
                <w:color w:val="auto"/>
                <w:sz w:val="23"/>
                <w:szCs w:val="23"/>
              </w:rPr>
              <w:t>Белайди</w:t>
            </w:r>
            <w:proofErr w:type="spellEnd"/>
            <w:r w:rsidRPr="00304E54">
              <w:rPr>
                <w:rFonts w:ascii="Arial Narrow" w:hAnsi="Arial Narrow"/>
                <w:color w:val="auto"/>
                <w:sz w:val="23"/>
                <w:szCs w:val="23"/>
              </w:rPr>
              <w:t>»</w:t>
            </w:r>
          </w:p>
        </w:tc>
      </w:tr>
      <w:tr w:rsidR="00B87E03" w:rsidRPr="00304E54" w:rsidTr="00304E54">
        <w:trPr>
          <w:trHeight w:val="15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E03" w:rsidRPr="00304E54" w:rsidRDefault="00B87E03" w:rsidP="00304E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E03" w:rsidRPr="00304E54" w:rsidRDefault="00B87E03" w:rsidP="00304E5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1</w:t>
            </w:r>
            <w:r w:rsidRPr="00304E54">
              <w:rPr>
                <w:rFonts w:ascii="Arial Narrow" w:hAnsi="Arial Narrow"/>
                <w:sz w:val="23"/>
                <w:szCs w:val="23"/>
              </w:rPr>
              <w:t>5</w:t>
            </w: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.</w:t>
            </w:r>
            <w:r w:rsidRPr="00304E54">
              <w:rPr>
                <w:rFonts w:ascii="Arial Narrow" w:hAnsi="Arial Narrow"/>
                <w:sz w:val="23"/>
                <w:szCs w:val="23"/>
              </w:rPr>
              <w:t>0</w:t>
            </w: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0 – 1</w:t>
            </w:r>
            <w:r w:rsidRPr="00304E54">
              <w:rPr>
                <w:rFonts w:ascii="Arial Narrow" w:hAnsi="Arial Narrow"/>
                <w:sz w:val="23"/>
                <w:szCs w:val="23"/>
              </w:rPr>
              <w:t>6</w:t>
            </w: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.</w:t>
            </w:r>
            <w:r w:rsidRPr="00304E54">
              <w:rPr>
                <w:rFonts w:ascii="Arial Narrow" w:hAnsi="Arial Narrow"/>
                <w:sz w:val="23"/>
                <w:szCs w:val="23"/>
              </w:rPr>
              <w:t>0</w:t>
            </w: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E03" w:rsidRPr="00304E54" w:rsidRDefault="00B87E03" w:rsidP="00304E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Style w:val="1"/>
                <w:rFonts w:ascii="Arial Narrow" w:hAnsi="Arial Narrow"/>
                <w:sz w:val="23"/>
                <w:szCs w:val="23"/>
              </w:rPr>
              <w:t>Мастер-класс</w:t>
            </w:r>
            <w:r w:rsidRPr="00304E54">
              <w:rPr>
                <w:rStyle w:val="1"/>
                <w:rFonts w:ascii="Arial Narrow" w:hAnsi="Arial Narrow"/>
                <w:b/>
                <w:sz w:val="23"/>
                <w:szCs w:val="23"/>
              </w:rPr>
              <w:t xml:space="preserve"> «Применение программных комплексов </w:t>
            </w:r>
            <w:r w:rsidR="00261F35" w:rsidRPr="00304E54">
              <w:rPr>
                <w:rStyle w:val="1"/>
                <w:rFonts w:ascii="Arial Narrow" w:hAnsi="Arial Narrow"/>
                <w:b/>
                <w:sz w:val="23"/>
                <w:szCs w:val="23"/>
              </w:rPr>
              <w:t>«</w:t>
            </w:r>
            <w:r w:rsidRPr="00304E54">
              <w:rPr>
                <w:rStyle w:val="1"/>
                <w:rFonts w:ascii="Arial Narrow" w:hAnsi="Arial Narrow"/>
                <w:b/>
                <w:sz w:val="23"/>
                <w:szCs w:val="23"/>
              </w:rPr>
              <w:t>3D модель визуализации</w:t>
            </w:r>
            <w:r w:rsidR="00261F35" w:rsidRPr="00304E54">
              <w:rPr>
                <w:rStyle w:val="1"/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Pr="00304E54">
              <w:rPr>
                <w:rStyle w:val="1"/>
                <w:rFonts w:ascii="Arial Narrow" w:hAnsi="Arial Narrow"/>
                <w:b/>
                <w:sz w:val="23"/>
                <w:szCs w:val="23"/>
              </w:rPr>
              <w:t>опасностей   и   рисков</w:t>
            </w:r>
            <w:r w:rsidR="00261F35" w:rsidRPr="00304E54">
              <w:rPr>
                <w:rStyle w:val="1"/>
                <w:rFonts w:ascii="Arial Narrow" w:hAnsi="Arial Narrow"/>
                <w:b/>
                <w:sz w:val="23"/>
                <w:szCs w:val="23"/>
              </w:rPr>
              <w:t>», «</w:t>
            </w:r>
            <w:r w:rsidRPr="00304E54">
              <w:rPr>
                <w:rStyle w:val="1"/>
                <w:rFonts w:ascii="Arial Narrow" w:hAnsi="Arial Narrow"/>
                <w:b/>
                <w:sz w:val="23"/>
                <w:szCs w:val="23"/>
              </w:rPr>
              <w:t>Охота на риски</w:t>
            </w:r>
            <w:r w:rsidR="00261F35" w:rsidRPr="00304E54">
              <w:rPr>
                <w:rStyle w:val="1"/>
                <w:rFonts w:ascii="Arial Narrow" w:hAnsi="Arial Narrow"/>
                <w:b/>
                <w:sz w:val="23"/>
                <w:szCs w:val="23"/>
              </w:rPr>
              <w:t>»</w:t>
            </w:r>
            <w:r w:rsidRPr="00304E54">
              <w:rPr>
                <w:rStyle w:val="1"/>
                <w:rFonts w:ascii="Arial Narrow" w:hAnsi="Arial Narrow"/>
                <w:b/>
                <w:sz w:val="23"/>
                <w:szCs w:val="23"/>
              </w:rPr>
              <w:t>, используемых в</w:t>
            </w:r>
            <w:r w:rsidR="00304E54" w:rsidRPr="00304E54">
              <w:rPr>
                <w:rStyle w:val="1"/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261F35" w:rsidRPr="00304E54">
              <w:rPr>
                <w:rStyle w:val="1"/>
                <w:rFonts w:ascii="Arial Narrow" w:hAnsi="Arial Narrow"/>
                <w:b/>
                <w:sz w:val="23"/>
                <w:szCs w:val="23"/>
              </w:rPr>
              <w:t>УП «</w:t>
            </w:r>
            <w:proofErr w:type="spellStart"/>
            <w:r w:rsidRPr="00304E54">
              <w:rPr>
                <w:rStyle w:val="1"/>
                <w:rFonts w:ascii="Arial Narrow" w:hAnsi="Arial Narrow"/>
                <w:b/>
                <w:sz w:val="23"/>
                <w:szCs w:val="23"/>
              </w:rPr>
              <w:t>Гроднооблгаз</w:t>
            </w:r>
            <w:proofErr w:type="spellEnd"/>
            <w:r w:rsidR="00261F35" w:rsidRPr="00304E54">
              <w:rPr>
                <w:rStyle w:val="1"/>
                <w:rFonts w:ascii="Arial Narrow" w:hAnsi="Arial Narrow"/>
                <w:b/>
                <w:sz w:val="23"/>
                <w:szCs w:val="23"/>
              </w:rPr>
              <w:t>»</w:t>
            </w:r>
            <w:r w:rsidRPr="00304E54">
              <w:rPr>
                <w:rStyle w:val="1"/>
                <w:rFonts w:ascii="Arial Narrow" w:hAnsi="Arial Narrow"/>
                <w:b/>
                <w:sz w:val="23"/>
                <w:szCs w:val="23"/>
              </w:rPr>
              <w:t xml:space="preserve"> для повышения безопасного поведения</w:t>
            </w:r>
            <w:r w:rsidR="00261F35" w:rsidRPr="00304E54">
              <w:rPr>
                <w:rStyle w:val="1"/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Pr="00304E54">
              <w:rPr>
                <w:rStyle w:val="1"/>
                <w:rFonts w:ascii="Arial Narrow" w:hAnsi="Arial Narrow"/>
                <w:b/>
                <w:sz w:val="23"/>
                <w:szCs w:val="23"/>
              </w:rPr>
              <w:t>сотрудников на рабочих местах</w:t>
            </w:r>
            <w:r w:rsidR="00951C36" w:rsidRPr="00304E54">
              <w:rPr>
                <w:rStyle w:val="1"/>
                <w:rFonts w:ascii="Arial Narrow" w:hAnsi="Arial Narrow"/>
                <w:b/>
                <w:sz w:val="23"/>
                <w:szCs w:val="23"/>
              </w:rPr>
              <w:t>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03" w:rsidRPr="00304E54" w:rsidRDefault="00B87E03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color w:val="auto"/>
                <w:sz w:val="23"/>
                <w:szCs w:val="23"/>
              </w:rPr>
              <w:t>УП «</w:t>
            </w:r>
            <w:proofErr w:type="spellStart"/>
            <w:r w:rsidRPr="00304E54">
              <w:rPr>
                <w:rFonts w:ascii="Arial Narrow" w:hAnsi="Arial Narrow"/>
                <w:color w:val="auto"/>
                <w:sz w:val="23"/>
                <w:szCs w:val="23"/>
              </w:rPr>
              <w:t>Гроднооблгаз</w:t>
            </w:r>
            <w:proofErr w:type="spellEnd"/>
            <w:r w:rsidRPr="00304E54">
              <w:rPr>
                <w:rFonts w:ascii="Arial Narrow" w:hAnsi="Arial Narrow"/>
                <w:color w:val="auto"/>
                <w:sz w:val="23"/>
                <w:szCs w:val="23"/>
              </w:rPr>
              <w:t>»</w:t>
            </w:r>
          </w:p>
        </w:tc>
      </w:tr>
      <w:tr w:rsidR="00A87888" w:rsidRPr="00304E54" w:rsidTr="00304E54">
        <w:trPr>
          <w:trHeight w:val="1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87888" w:rsidRPr="00304E54" w:rsidRDefault="00A87888" w:rsidP="00304E54">
            <w:pPr>
              <w:tabs>
                <w:tab w:val="left" w:pos="4399"/>
                <w:tab w:val="center" w:pos="5279"/>
              </w:tabs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304E54">
              <w:rPr>
                <w:rFonts w:ascii="Arial Narrow" w:hAnsi="Arial Narrow"/>
                <w:b/>
                <w:color w:val="0070C0"/>
                <w:sz w:val="23"/>
                <w:szCs w:val="23"/>
              </w:rPr>
              <w:t>19 октября 2023 г.</w:t>
            </w:r>
          </w:p>
        </w:tc>
      </w:tr>
      <w:tr w:rsidR="00A87888" w:rsidRPr="00304E54" w:rsidTr="00304E54">
        <w:trPr>
          <w:trHeight w:val="2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88" w:rsidRPr="00CB4474" w:rsidRDefault="00CB4474" w:rsidP="00CB4474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Выставочный павильон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88" w:rsidRPr="00304E54" w:rsidRDefault="00A87888" w:rsidP="00304E5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10.00 – 18.00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888" w:rsidRPr="00304E54" w:rsidRDefault="00A87888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Работа выставки</w:t>
            </w:r>
          </w:p>
          <w:p w:rsidR="00A87888" w:rsidRPr="00304E54" w:rsidRDefault="00A87888" w:rsidP="00304E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304E54">
              <w:rPr>
                <w:rFonts w:ascii="Arial Narrow" w:hAnsi="Arial Narrow"/>
                <w:b/>
                <w:sz w:val="23"/>
                <w:szCs w:val="23"/>
              </w:rPr>
              <w:t xml:space="preserve">День молодежи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888" w:rsidRPr="00304E54" w:rsidRDefault="00A87888" w:rsidP="00304E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ЗАО «Техника и коммуникации»</w:t>
            </w:r>
          </w:p>
        </w:tc>
      </w:tr>
      <w:tr w:rsidR="00261F35" w:rsidRPr="00304E54" w:rsidTr="00304E54">
        <w:trPr>
          <w:trHeight w:val="274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1F35" w:rsidRPr="00304E54" w:rsidRDefault="00CB4474" w:rsidP="00304E54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Конгресс-холл</w:t>
            </w:r>
          </w:p>
          <w:p w:rsidR="00261F35" w:rsidRPr="00304E54" w:rsidRDefault="00261F35" w:rsidP="00304E5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35" w:rsidRPr="00304E54" w:rsidRDefault="00261F35" w:rsidP="00304E5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1</w:t>
            </w: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0</w:t>
            </w:r>
            <w:r w:rsidRPr="00304E54">
              <w:rPr>
                <w:rFonts w:ascii="Arial Narrow" w:hAnsi="Arial Narrow"/>
                <w:sz w:val="23"/>
                <w:szCs w:val="23"/>
              </w:rPr>
              <w:t>.00 – 14.00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474" w:rsidRDefault="00CB4474" w:rsidP="00304E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III</w:t>
            </w:r>
            <w:r w:rsidRPr="00304E54">
              <w:rPr>
                <w:rFonts w:ascii="Arial Narrow" w:hAnsi="Arial Narrow"/>
                <w:sz w:val="23"/>
                <w:szCs w:val="23"/>
              </w:rPr>
              <w:t xml:space="preserve"> Научно-практическая конференция </w:t>
            </w:r>
            <w:r w:rsidRPr="00304E54">
              <w:rPr>
                <w:rFonts w:ascii="Arial Narrow" w:hAnsi="Arial Narrow"/>
                <w:b/>
                <w:sz w:val="23"/>
                <w:szCs w:val="23"/>
              </w:rPr>
              <w:t>«</w:t>
            </w:r>
            <w:proofErr w:type="spellStart"/>
            <w:r w:rsidRPr="00304E54">
              <w:rPr>
                <w:rFonts w:ascii="Arial Narrow" w:hAnsi="Arial Narrow"/>
                <w:b/>
                <w:sz w:val="23"/>
                <w:szCs w:val="23"/>
              </w:rPr>
              <w:t>Цифровизация</w:t>
            </w:r>
            <w:proofErr w:type="spellEnd"/>
            <w:r w:rsidRPr="00304E54">
              <w:rPr>
                <w:rFonts w:ascii="Arial Narrow" w:hAnsi="Arial Narrow"/>
                <w:b/>
                <w:sz w:val="23"/>
                <w:szCs w:val="23"/>
              </w:rPr>
              <w:t xml:space="preserve"> производственного, топливно-энергетического и нефтехимического комплексов»</w:t>
            </w:r>
          </w:p>
          <w:p w:rsidR="00261F35" w:rsidRPr="00CB4474" w:rsidRDefault="00261F35" w:rsidP="00CB4474">
            <w:pPr>
              <w:rPr>
                <w:rFonts w:ascii="Arial Narrow" w:hAnsi="Arial Narrow"/>
                <w:i/>
                <w:sz w:val="23"/>
                <w:szCs w:val="23"/>
              </w:rPr>
            </w:pPr>
            <w:r w:rsidRPr="00CB4474">
              <w:rPr>
                <w:rFonts w:ascii="Arial Narrow" w:hAnsi="Arial Narrow"/>
                <w:i/>
                <w:sz w:val="23"/>
                <w:szCs w:val="23"/>
              </w:rPr>
              <w:t xml:space="preserve">Круглый стол </w:t>
            </w:r>
            <w:r w:rsidRPr="00CB4474">
              <w:rPr>
                <w:rFonts w:ascii="Arial Narrow" w:hAnsi="Arial Narrow"/>
                <w:b/>
                <w:i/>
                <w:sz w:val="23"/>
                <w:szCs w:val="23"/>
              </w:rPr>
              <w:t>«ИТ как инструмент повышения эффективности предприятий топливно-энергетического комплекса»</w:t>
            </w:r>
          </w:p>
        </w:tc>
        <w:tc>
          <w:tcPr>
            <w:tcW w:w="254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35" w:rsidRPr="00304E54" w:rsidRDefault="00261F35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Минэнерго</w:t>
            </w:r>
          </w:p>
          <w:p w:rsidR="00261F35" w:rsidRPr="00304E54" w:rsidRDefault="00261F35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Минсвязи</w:t>
            </w:r>
          </w:p>
          <w:p w:rsidR="00261F35" w:rsidRPr="00304E54" w:rsidRDefault="00261F35" w:rsidP="00304E54">
            <w:pPr>
              <w:pStyle w:val="af"/>
              <w:ind w:left="0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ГПО «</w:t>
            </w:r>
            <w:proofErr w:type="spellStart"/>
            <w:r w:rsidRPr="00304E54">
              <w:rPr>
                <w:rFonts w:ascii="Arial Narrow" w:hAnsi="Arial Narrow"/>
                <w:sz w:val="23"/>
                <w:szCs w:val="23"/>
              </w:rPr>
              <w:t>Белэнерго</w:t>
            </w:r>
            <w:proofErr w:type="spellEnd"/>
            <w:r w:rsidRPr="00304E54">
              <w:rPr>
                <w:rFonts w:ascii="Arial Narrow" w:hAnsi="Arial Narrow"/>
                <w:sz w:val="23"/>
                <w:szCs w:val="23"/>
              </w:rPr>
              <w:t>»</w:t>
            </w:r>
          </w:p>
          <w:p w:rsidR="00261F35" w:rsidRPr="00304E54" w:rsidRDefault="00261F35" w:rsidP="00304E54">
            <w:pPr>
              <w:pStyle w:val="af"/>
              <w:ind w:left="0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ГПО «</w:t>
            </w:r>
            <w:proofErr w:type="spellStart"/>
            <w:r w:rsidRPr="00304E54">
              <w:rPr>
                <w:rFonts w:ascii="Arial Narrow" w:hAnsi="Arial Narrow"/>
                <w:sz w:val="23"/>
                <w:szCs w:val="23"/>
              </w:rPr>
              <w:t>Белтопгаз</w:t>
            </w:r>
            <w:proofErr w:type="spellEnd"/>
            <w:r w:rsidRPr="00304E54">
              <w:rPr>
                <w:rFonts w:ascii="Arial Narrow" w:hAnsi="Arial Narrow"/>
                <w:sz w:val="23"/>
                <w:szCs w:val="23"/>
              </w:rPr>
              <w:t>»</w:t>
            </w:r>
          </w:p>
          <w:p w:rsidR="00261F35" w:rsidRPr="00304E54" w:rsidRDefault="00261F35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ЗАО «Техника и коммуникации»</w:t>
            </w:r>
          </w:p>
        </w:tc>
      </w:tr>
      <w:tr w:rsidR="00261F35" w:rsidRPr="00304E54" w:rsidTr="00304E54">
        <w:trPr>
          <w:trHeight w:val="27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1F35" w:rsidRPr="00304E54" w:rsidRDefault="00261F35" w:rsidP="00304E5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35" w:rsidRPr="00304E54" w:rsidRDefault="00261F35" w:rsidP="00304E5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15.00 – 1</w:t>
            </w:r>
            <w:r w:rsidR="003719C6" w:rsidRPr="00304E54">
              <w:rPr>
                <w:rFonts w:ascii="Arial Narrow" w:hAnsi="Arial Narrow"/>
                <w:sz w:val="23"/>
                <w:szCs w:val="23"/>
              </w:rPr>
              <w:t>8</w:t>
            </w:r>
            <w:r w:rsidRPr="00304E54">
              <w:rPr>
                <w:rFonts w:ascii="Arial Narrow" w:hAnsi="Arial Narrow"/>
                <w:sz w:val="23"/>
                <w:szCs w:val="23"/>
              </w:rPr>
              <w:t>.</w:t>
            </w:r>
            <w:r w:rsidR="003719C6" w:rsidRPr="00304E54">
              <w:rPr>
                <w:rFonts w:ascii="Arial Narrow" w:hAnsi="Arial Narrow"/>
                <w:sz w:val="23"/>
                <w:szCs w:val="23"/>
              </w:rPr>
              <w:t>0</w:t>
            </w:r>
            <w:r w:rsidRPr="00304E54">
              <w:rPr>
                <w:rFonts w:ascii="Arial Narrow" w:hAnsi="Arial Narrow"/>
                <w:sz w:val="23"/>
                <w:szCs w:val="23"/>
              </w:rPr>
              <w:t>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35" w:rsidRPr="00304E54" w:rsidRDefault="00261F35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 xml:space="preserve">V Научно-практическая конференция </w:t>
            </w:r>
            <w:r w:rsidRPr="00304E54">
              <w:rPr>
                <w:rFonts w:ascii="Arial Narrow" w:hAnsi="Arial Narrow"/>
                <w:b/>
                <w:sz w:val="23"/>
                <w:szCs w:val="23"/>
              </w:rPr>
              <w:t>«Электрический транспорт: реальность и перспективы</w:t>
            </w:r>
            <w:r w:rsidRPr="00304E54">
              <w:rPr>
                <w:rFonts w:ascii="Arial Narrow" w:hAnsi="Arial Narrow"/>
                <w:sz w:val="23"/>
                <w:szCs w:val="23"/>
              </w:rPr>
              <w:t xml:space="preserve">» </w:t>
            </w:r>
          </w:p>
        </w:tc>
        <w:tc>
          <w:tcPr>
            <w:tcW w:w="254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35" w:rsidRPr="00304E54" w:rsidRDefault="00261F35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Минэнерго</w:t>
            </w:r>
          </w:p>
          <w:p w:rsidR="00261F35" w:rsidRDefault="00C342D3" w:rsidP="00304E54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БНТУ</w:t>
            </w:r>
          </w:p>
          <w:p w:rsidR="00261F35" w:rsidRPr="00304E54" w:rsidRDefault="00CB4474" w:rsidP="00CB447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ЗАО «Техника и коммуникации»</w:t>
            </w:r>
          </w:p>
        </w:tc>
      </w:tr>
      <w:tr w:rsidR="00DC46A0" w:rsidRPr="00304E54" w:rsidTr="00304E54">
        <w:trPr>
          <w:trHeight w:val="274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6A0" w:rsidRPr="00304E54" w:rsidRDefault="00CB4474" w:rsidP="00304E54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Конференц-зал № 1</w:t>
            </w:r>
          </w:p>
          <w:p w:rsidR="00DC46A0" w:rsidRPr="00304E54" w:rsidRDefault="00DC46A0" w:rsidP="00304E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A0" w:rsidRPr="00304E54" w:rsidRDefault="00DC46A0" w:rsidP="00304E5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1</w:t>
            </w:r>
            <w:r w:rsidRPr="00304E54">
              <w:rPr>
                <w:rFonts w:ascii="Arial Narrow" w:hAnsi="Arial Narrow"/>
                <w:sz w:val="23"/>
                <w:szCs w:val="23"/>
              </w:rPr>
              <w:t>0</w:t>
            </w: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.00 – 1</w:t>
            </w:r>
            <w:r w:rsidRPr="00304E54">
              <w:rPr>
                <w:rFonts w:ascii="Arial Narrow" w:hAnsi="Arial Narrow"/>
                <w:sz w:val="23"/>
                <w:szCs w:val="23"/>
              </w:rPr>
              <w:t>2</w:t>
            </w: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.00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A0" w:rsidRPr="00304E54" w:rsidRDefault="00DC46A0" w:rsidP="00304E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 xml:space="preserve">Круглый стол </w:t>
            </w:r>
            <w:r w:rsidRPr="00304E54">
              <w:rPr>
                <w:rFonts w:ascii="Arial Narrow" w:hAnsi="Arial Narrow"/>
                <w:b/>
                <w:sz w:val="23"/>
                <w:szCs w:val="23"/>
              </w:rPr>
              <w:t>«Использование местных топливно-энергетических ресурсов. Текущее положение и перспективные направления»</w:t>
            </w:r>
          </w:p>
          <w:p w:rsidR="00DC46A0" w:rsidRPr="00304E54" w:rsidRDefault="00DC46A0" w:rsidP="00304E54">
            <w:pPr>
              <w:rPr>
                <w:sz w:val="23"/>
                <w:szCs w:val="23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A0" w:rsidRPr="00304E54" w:rsidRDefault="00DC46A0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 xml:space="preserve">Департамент по </w:t>
            </w:r>
            <w:proofErr w:type="spellStart"/>
            <w:r w:rsidRPr="00304E54">
              <w:rPr>
                <w:rFonts w:ascii="Arial Narrow" w:hAnsi="Arial Narrow"/>
                <w:sz w:val="23"/>
                <w:szCs w:val="23"/>
              </w:rPr>
              <w:t>энергоэффективности</w:t>
            </w:r>
            <w:proofErr w:type="spellEnd"/>
            <w:r w:rsidRPr="00304E54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  <w:p w:rsidR="00DC46A0" w:rsidRPr="00304E54" w:rsidRDefault="00DC46A0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МЖКХ</w:t>
            </w:r>
          </w:p>
          <w:p w:rsidR="00DC46A0" w:rsidRPr="00304E54" w:rsidRDefault="00DC46A0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Минприроды</w:t>
            </w:r>
          </w:p>
          <w:p w:rsidR="00DC46A0" w:rsidRPr="00304E54" w:rsidRDefault="00DC46A0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МСХП</w:t>
            </w:r>
          </w:p>
          <w:p w:rsidR="00DC46A0" w:rsidRPr="00304E54" w:rsidRDefault="00DC46A0" w:rsidP="00304E54">
            <w:pPr>
              <w:pStyle w:val="af"/>
              <w:ind w:left="0"/>
              <w:rPr>
                <w:sz w:val="23"/>
                <w:szCs w:val="23"/>
              </w:rPr>
            </w:pPr>
            <w:proofErr w:type="spellStart"/>
            <w:r w:rsidRPr="00304E54">
              <w:rPr>
                <w:rFonts w:ascii="Arial Narrow" w:hAnsi="Arial Narrow"/>
                <w:sz w:val="23"/>
                <w:szCs w:val="23"/>
              </w:rPr>
              <w:t>Минлесхоз</w:t>
            </w:r>
            <w:proofErr w:type="spellEnd"/>
          </w:p>
        </w:tc>
      </w:tr>
      <w:tr w:rsidR="00DC46A0" w:rsidRPr="00304E54" w:rsidTr="00304E54">
        <w:trPr>
          <w:trHeight w:val="27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6A0" w:rsidRPr="00304E54" w:rsidRDefault="00DC46A0" w:rsidP="00304E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A0" w:rsidRPr="00304E54" w:rsidRDefault="00DC46A0" w:rsidP="00304E5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13</w:t>
            </w: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.00 – 1</w:t>
            </w:r>
            <w:r w:rsidRPr="00304E54">
              <w:rPr>
                <w:rFonts w:ascii="Arial Narrow" w:hAnsi="Arial Narrow"/>
                <w:sz w:val="23"/>
                <w:szCs w:val="23"/>
              </w:rPr>
              <w:t>4</w:t>
            </w: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.</w:t>
            </w:r>
            <w:r w:rsidRPr="00304E54">
              <w:rPr>
                <w:rFonts w:ascii="Arial Narrow" w:hAnsi="Arial Narrow"/>
                <w:sz w:val="23"/>
                <w:szCs w:val="23"/>
              </w:rPr>
              <w:t>0</w:t>
            </w: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A0" w:rsidRPr="00304E54" w:rsidRDefault="00DC46A0" w:rsidP="00304E54">
            <w:pPr>
              <w:rPr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 xml:space="preserve">Семинар </w:t>
            </w:r>
            <w:r w:rsidRPr="00304E54">
              <w:rPr>
                <w:rFonts w:ascii="Arial Narrow" w:hAnsi="Arial Narrow"/>
                <w:b/>
                <w:sz w:val="23"/>
                <w:szCs w:val="23"/>
              </w:rPr>
              <w:t>«Автоматизированные системы контроля выбросов ООО «</w:t>
            </w:r>
            <w:proofErr w:type="spellStart"/>
            <w:r w:rsidRPr="00304E54">
              <w:rPr>
                <w:rFonts w:ascii="Arial Narrow" w:hAnsi="Arial Narrow"/>
                <w:b/>
                <w:sz w:val="23"/>
                <w:szCs w:val="23"/>
              </w:rPr>
              <w:t>Евротехлаб</w:t>
            </w:r>
            <w:proofErr w:type="spellEnd"/>
            <w:r w:rsidRPr="00304E54">
              <w:rPr>
                <w:rFonts w:ascii="Arial Narrow" w:hAnsi="Arial Narrow"/>
                <w:b/>
                <w:sz w:val="23"/>
                <w:szCs w:val="23"/>
              </w:rPr>
              <w:t>». Путь</w:t>
            </w:r>
            <w:r w:rsidR="00304E54" w:rsidRPr="00304E54">
              <w:rPr>
                <w:rFonts w:ascii="Arial Narrow" w:hAnsi="Arial Narrow"/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04E54">
              <w:rPr>
                <w:rFonts w:ascii="Arial Narrow" w:hAnsi="Arial Narrow"/>
                <w:b/>
                <w:sz w:val="23"/>
                <w:szCs w:val="23"/>
              </w:rPr>
              <w:t>импортозамещения</w:t>
            </w:r>
            <w:proofErr w:type="spellEnd"/>
            <w:r w:rsidRPr="00304E54">
              <w:rPr>
                <w:rFonts w:ascii="Arial Narrow" w:hAnsi="Arial Narrow"/>
                <w:b/>
                <w:sz w:val="23"/>
                <w:szCs w:val="23"/>
              </w:rPr>
              <w:t>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A0" w:rsidRPr="00304E54" w:rsidRDefault="00DC46A0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ОАО</w:t>
            </w:r>
            <w:r w:rsidR="00304E54" w:rsidRPr="00304E54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304E54">
              <w:rPr>
                <w:rFonts w:ascii="Arial Narrow" w:hAnsi="Arial Narrow"/>
                <w:sz w:val="23"/>
                <w:szCs w:val="23"/>
              </w:rPr>
              <w:t>«</w:t>
            </w:r>
            <w:proofErr w:type="spellStart"/>
            <w:r w:rsidRPr="00304E54">
              <w:rPr>
                <w:rFonts w:ascii="Arial Narrow" w:hAnsi="Arial Narrow"/>
                <w:sz w:val="23"/>
                <w:szCs w:val="23"/>
              </w:rPr>
              <w:t>Центро</w:t>
            </w:r>
            <w:r w:rsidR="00304E54" w:rsidRPr="00304E54">
              <w:rPr>
                <w:rFonts w:ascii="Arial Narrow" w:hAnsi="Arial Narrow"/>
                <w:sz w:val="23"/>
                <w:szCs w:val="23"/>
              </w:rPr>
              <w:t>-</w:t>
            </w:r>
            <w:r w:rsidRPr="00304E54">
              <w:rPr>
                <w:rFonts w:ascii="Arial Narrow" w:hAnsi="Arial Narrow"/>
                <w:sz w:val="23"/>
                <w:szCs w:val="23"/>
              </w:rPr>
              <w:t>энергомонтаж</w:t>
            </w:r>
            <w:proofErr w:type="spellEnd"/>
            <w:r w:rsidRPr="00304E54">
              <w:rPr>
                <w:rFonts w:ascii="Arial Narrow" w:hAnsi="Arial Narrow"/>
                <w:sz w:val="23"/>
                <w:szCs w:val="23"/>
              </w:rPr>
              <w:t>»</w:t>
            </w:r>
          </w:p>
          <w:p w:rsidR="00DC46A0" w:rsidRPr="00304E54" w:rsidRDefault="00DC46A0" w:rsidP="00304E54">
            <w:pPr>
              <w:rPr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ООО «</w:t>
            </w:r>
            <w:proofErr w:type="spellStart"/>
            <w:r w:rsidRPr="00304E54">
              <w:rPr>
                <w:rFonts w:ascii="Arial Narrow" w:hAnsi="Arial Narrow"/>
                <w:sz w:val="23"/>
                <w:szCs w:val="23"/>
              </w:rPr>
              <w:t>Евротехлаб</w:t>
            </w:r>
            <w:proofErr w:type="spellEnd"/>
            <w:r w:rsidRPr="00304E54">
              <w:rPr>
                <w:rFonts w:ascii="Arial Narrow" w:hAnsi="Arial Narrow"/>
                <w:sz w:val="23"/>
                <w:szCs w:val="23"/>
              </w:rPr>
              <w:t>»</w:t>
            </w:r>
          </w:p>
        </w:tc>
      </w:tr>
      <w:tr w:rsidR="00DC46A0" w:rsidRPr="00304E54" w:rsidTr="00304E54">
        <w:trPr>
          <w:trHeight w:val="232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6A0" w:rsidRPr="00304E54" w:rsidRDefault="00CB4474" w:rsidP="00304E54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Конференц-зал № 2</w:t>
            </w:r>
          </w:p>
          <w:p w:rsidR="00DC46A0" w:rsidRPr="00304E54" w:rsidRDefault="00DC46A0" w:rsidP="00304E54">
            <w:pPr>
              <w:rPr>
                <w:rFonts w:ascii="Arial Narrow" w:hAnsi="Arial Narrow"/>
                <w:sz w:val="23"/>
                <w:szCs w:val="23"/>
              </w:rPr>
            </w:pPr>
          </w:p>
          <w:p w:rsidR="00DC46A0" w:rsidRPr="00304E54" w:rsidRDefault="00DC46A0" w:rsidP="00304E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A0" w:rsidRPr="00304E54" w:rsidRDefault="00DC46A0" w:rsidP="00304E5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  <w:lang w:val="en-US"/>
              </w:rPr>
              <w:t>10.00 – 11.00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A0" w:rsidRPr="00304E54" w:rsidRDefault="00DC46A0" w:rsidP="00304E54">
            <w:pPr>
              <w:rPr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 xml:space="preserve">Семинар </w:t>
            </w:r>
            <w:r w:rsidRPr="00304E54">
              <w:rPr>
                <w:rFonts w:ascii="Arial Narrow" w:hAnsi="Arial Narrow"/>
                <w:b/>
                <w:sz w:val="23"/>
                <w:szCs w:val="23"/>
              </w:rPr>
              <w:t xml:space="preserve">«Центробежно-вихревые </w:t>
            </w:r>
            <w:proofErr w:type="spellStart"/>
            <w:r w:rsidRPr="00304E54">
              <w:rPr>
                <w:rFonts w:ascii="Arial Narrow" w:hAnsi="Arial Narrow"/>
                <w:b/>
                <w:sz w:val="23"/>
                <w:szCs w:val="23"/>
              </w:rPr>
              <w:t>деаэрационный</w:t>
            </w:r>
            <w:proofErr w:type="spellEnd"/>
            <w:r w:rsidRPr="00304E54">
              <w:rPr>
                <w:rFonts w:ascii="Arial Narrow" w:hAnsi="Arial Narrow"/>
                <w:b/>
                <w:sz w:val="23"/>
                <w:szCs w:val="23"/>
              </w:rPr>
              <w:t xml:space="preserve"> установки УДАВ ООО «</w:t>
            </w:r>
            <w:proofErr w:type="spellStart"/>
            <w:r w:rsidRPr="00304E54">
              <w:rPr>
                <w:rFonts w:ascii="Arial Narrow" w:hAnsi="Arial Narrow"/>
                <w:b/>
                <w:sz w:val="23"/>
                <w:szCs w:val="23"/>
              </w:rPr>
              <w:t>ИнтехСервис</w:t>
            </w:r>
            <w:proofErr w:type="spellEnd"/>
            <w:r w:rsidRPr="00304E54">
              <w:rPr>
                <w:rFonts w:ascii="Arial Narrow" w:hAnsi="Arial Narrow"/>
                <w:b/>
                <w:sz w:val="23"/>
                <w:szCs w:val="23"/>
              </w:rPr>
              <w:t>». Альтернатива классическому деаэратору»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A0" w:rsidRPr="00304E54" w:rsidRDefault="00DC46A0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ОАО «</w:t>
            </w:r>
            <w:proofErr w:type="spellStart"/>
            <w:r w:rsidRPr="00304E54">
              <w:rPr>
                <w:rFonts w:ascii="Arial Narrow" w:hAnsi="Arial Narrow"/>
                <w:sz w:val="23"/>
                <w:szCs w:val="23"/>
              </w:rPr>
              <w:t>Центро</w:t>
            </w:r>
            <w:r w:rsidR="00304E54" w:rsidRPr="00304E54">
              <w:rPr>
                <w:rFonts w:ascii="Arial Narrow" w:hAnsi="Arial Narrow"/>
                <w:sz w:val="23"/>
                <w:szCs w:val="23"/>
              </w:rPr>
              <w:t>-</w:t>
            </w:r>
            <w:r w:rsidRPr="00304E54">
              <w:rPr>
                <w:rFonts w:ascii="Arial Narrow" w:hAnsi="Arial Narrow"/>
                <w:sz w:val="23"/>
                <w:szCs w:val="23"/>
              </w:rPr>
              <w:t>энергомонтаж</w:t>
            </w:r>
            <w:proofErr w:type="spellEnd"/>
            <w:r w:rsidRPr="00304E54">
              <w:rPr>
                <w:rFonts w:ascii="Arial Narrow" w:hAnsi="Arial Narrow"/>
                <w:sz w:val="23"/>
                <w:szCs w:val="23"/>
              </w:rPr>
              <w:t>»</w:t>
            </w:r>
          </w:p>
          <w:p w:rsidR="00DC46A0" w:rsidRPr="00304E54" w:rsidRDefault="00DC46A0" w:rsidP="00304E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ООО «</w:t>
            </w:r>
            <w:proofErr w:type="spellStart"/>
            <w:r w:rsidRPr="00304E54">
              <w:rPr>
                <w:rFonts w:ascii="Arial Narrow" w:hAnsi="Arial Narrow"/>
                <w:sz w:val="23"/>
                <w:szCs w:val="23"/>
              </w:rPr>
              <w:t>ИнтехСервис</w:t>
            </w:r>
            <w:proofErr w:type="spellEnd"/>
            <w:r w:rsidRPr="00304E54">
              <w:rPr>
                <w:rFonts w:ascii="Arial Narrow" w:hAnsi="Arial Narrow"/>
                <w:sz w:val="23"/>
                <w:szCs w:val="23"/>
              </w:rPr>
              <w:t>»</w:t>
            </w:r>
          </w:p>
        </w:tc>
      </w:tr>
      <w:tr w:rsidR="00DC46A0" w:rsidRPr="00304E54" w:rsidTr="00304E54">
        <w:trPr>
          <w:trHeight w:val="27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46A0" w:rsidRPr="00304E54" w:rsidRDefault="00DC46A0" w:rsidP="00304E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A0" w:rsidRPr="00304E54" w:rsidRDefault="00DC46A0" w:rsidP="00304E5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11.30 – 12.30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A0" w:rsidRPr="00304E54" w:rsidRDefault="00DC46A0" w:rsidP="00304E54">
            <w:pPr>
              <w:rPr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Семинар</w:t>
            </w:r>
            <w:r w:rsidRPr="00304E54">
              <w:rPr>
                <w:sz w:val="23"/>
                <w:szCs w:val="23"/>
              </w:rPr>
              <w:t xml:space="preserve"> </w:t>
            </w:r>
            <w:r w:rsidRPr="00304E54">
              <w:rPr>
                <w:rFonts w:ascii="Arial Narrow" w:hAnsi="Arial Narrow"/>
                <w:b/>
                <w:sz w:val="23"/>
                <w:szCs w:val="23"/>
              </w:rPr>
              <w:t>«Современная аппаратура защиты и распределения для решений до 6300А от «КЭАЗ»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A0" w:rsidRPr="00304E54" w:rsidRDefault="00DC46A0" w:rsidP="00304E54">
            <w:pPr>
              <w:rPr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АО «УК КЭАЗ»</w:t>
            </w:r>
          </w:p>
        </w:tc>
      </w:tr>
      <w:tr w:rsidR="00DC46A0" w:rsidRPr="00304E54" w:rsidTr="00304E54">
        <w:trPr>
          <w:trHeight w:val="232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A0" w:rsidRPr="00304E54" w:rsidRDefault="00DC46A0" w:rsidP="00304E54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A0" w:rsidRPr="00304E54" w:rsidRDefault="00DC46A0" w:rsidP="00304E5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13.00 – 14.00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A0" w:rsidRPr="00304E54" w:rsidRDefault="00DC46A0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 xml:space="preserve">Семинар </w:t>
            </w:r>
            <w:r w:rsidRPr="00304E54">
              <w:rPr>
                <w:rFonts w:ascii="Arial Narrow" w:hAnsi="Arial Narrow"/>
                <w:b/>
                <w:sz w:val="23"/>
                <w:szCs w:val="23"/>
              </w:rPr>
              <w:t>«Технология VPI для современного производства. Лучшие практики в пропитке обмоток электрических машин»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A0" w:rsidRPr="00304E54" w:rsidRDefault="00DC46A0" w:rsidP="00304E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ЗАО «Вольна»</w:t>
            </w:r>
          </w:p>
        </w:tc>
      </w:tr>
      <w:tr w:rsidR="00BC3A88" w:rsidRPr="00304E54" w:rsidTr="00304E54">
        <w:trPr>
          <w:trHeight w:val="58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C3A88" w:rsidRPr="00304E54" w:rsidRDefault="00BC3A88" w:rsidP="00304E54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304E54">
              <w:rPr>
                <w:rFonts w:ascii="Arial Narrow" w:hAnsi="Arial Narrow"/>
                <w:b/>
                <w:color w:val="0070C0"/>
                <w:sz w:val="23"/>
                <w:szCs w:val="23"/>
              </w:rPr>
              <w:t>20 октября 2023 г.</w:t>
            </w:r>
          </w:p>
        </w:tc>
      </w:tr>
      <w:tr w:rsidR="00BC3A88" w:rsidRPr="00304E54" w:rsidTr="00304E54">
        <w:trPr>
          <w:trHeight w:val="2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88" w:rsidRPr="00304E54" w:rsidRDefault="00CB4474" w:rsidP="00304E54">
            <w:pPr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Выставочный павильон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88" w:rsidRPr="00304E54" w:rsidRDefault="00BC3A88" w:rsidP="00304E54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10.00 – 14.00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A88" w:rsidRPr="00304E54" w:rsidRDefault="00BC3A88" w:rsidP="00304E54">
            <w:pPr>
              <w:rPr>
                <w:rFonts w:ascii="Arial Narrow" w:hAnsi="Arial Narrow"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Работа выставки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88" w:rsidRPr="00304E54" w:rsidRDefault="00BC3A88" w:rsidP="00304E5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304E54">
              <w:rPr>
                <w:rFonts w:ascii="Arial Narrow" w:hAnsi="Arial Narrow"/>
                <w:sz w:val="23"/>
                <w:szCs w:val="23"/>
              </w:rPr>
              <w:t>ЗАО «Техника и коммуникации»</w:t>
            </w:r>
          </w:p>
        </w:tc>
      </w:tr>
    </w:tbl>
    <w:p w:rsidR="00DA1AEB" w:rsidRDefault="00DA1AEB" w:rsidP="00304E54">
      <w:pPr>
        <w:rPr>
          <w:rFonts w:ascii="Arial Narrow" w:hAnsi="Arial Narrow"/>
          <w:sz w:val="4"/>
        </w:rPr>
      </w:pPr>
    </w:p>
    <w:p w:rsidR="00DA1AEB" w:rsidRDefault="00DA1AEB" w:rsidP="00304E54">
      <w:pPr>
        <w:rPr>
          <w:rFonts w:ascii="Arial Narrow" w:hAnsi="Arial Narrow"/>
          <w:sz w:val="4"/>
        </w:rPr>
      </w:pPr>
    </w:p>
    <w:sectPr w:rsidR="00DA1AEB" w:rsidSect="00CB4474">
      <w:pgSz w:w="11906" w:h="16838" w:code="9"/>
      <w:pgMar w:top="567" w:right="567" w:bottom="39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eeSetC">
    <w:altName w:val="Times New Roman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6D"/>
    <w:rsid w:val="0004021E"/>
    <w:rsid w:val="000412CF"/>
    <w:rsid w:val="00073913"/>
    <w:rsid w:val="00077941"/>
    <w:rsid w:val="000806FB"/>
    <w:rsid w:val="000952EF"/>
    <w:rsid w:val="000A0260"/>
    <w:rsid w:val="000B12A4"/>
    <w:rsid w:val="001203B1"/>
    <w:rsid w:val="001247E2"/>
    <w:rsid w:val="00186304"/>
    <w:rsid w:val="001C3882"/>
    <w:rsid w:val="001D611E"/>
    <w:rsid w:val="00231026"/>
    <w:rsid w:val="0024439A"/>
    <w:rsid w:val="00257CA7"/>
    <w:rsid w:val="00261F35"/>
    <w:rsid w:val="00283B96"/>
    <w:rsid w:val="00294342"/>
    <w:rsid w:val="002C1542"/>
    <w:rsid w:val="002E24DC"/>
    <w:rsid w:val="002E5A8D"/>
    <w:rsid w:val="002F6527"/>
    <w:rsid w:val="00304E54"/>
    <w:rsid w:val="003162BA"/>
    <w:rsid w:val="00356695"/>
    <w:rsid w:val="003705EB"/>
    <w:rsid w:val="003719C6"/>
    <w:rsid w:val="0037408E"/>
    <w:rsid w:val="00380A15"/>
    <w:rsid w:val="003944AD"/>
    <w:rsid w:val="003C50EA"/>
    <w:rsid w:val="003D10F4"/>
    <w:rsid w:val="004263A9"/>
    <w:rsid w:val="00442F4E"/>
    <w:rsid w:val="00454F39"/>
    <w:rsid w:val="00466998"/>
    <w:rsid w:val="004A7C97"/>
    <w:rsid w:val="004B7E8F"/>
    <w:rsid w:val="004E2E7C"/>
    <w:rsid w:val="00504B79"/>
    <w:rsid w:val="00511A92"/>
    <w:rsid w:val="00513708"/>
    <w:rsid w:val="0055409C"/>
    <w:rsid w:val="00591DA4"/>
    <w:rsid w:val="005A2479"/>
    <w:rsid w:val="005B4C97"/>
    <w:rsid w:val="00602900"/>
    <w:rsid w:val="00610483"/>
    <w:rsid w:val="0063476A"/>
    <w:rsid w:val="00646685"/>
    <w:rsid w:val="00652887"/>
    <w:rsid w:val="006622A4"/>
    <w:rsid w:val="00676A42"/>
    <w:rsid w:val="00695889"/>
    <w:rsid w:val="006F7ECD"/>
    <w:rsid w:val="0070791F"/>
    <w:rsid w:val="00722E3F"/>
    <w:rsid w:val="007B3771"/>
    <w:rsid w:val="007B55F4"/>
    <w:rsid w:val="007B77BE"/>
    <w:rsid w:val="007C222E"/>
    <w:rsid w:val="007F08B3"/>
    <w:rsid w:val="00885520"/>
    <w:rsid w:val="008953AF"/>
    <w:rsid w:val="008C3851"/>
    <w:rsid w:val="008F2137"/>
    <w:rsid w:val="00941FC1"/>
    <w:rsid w:val="00951C36"/>
    <w:rsid w:val="0095386D"/>
    <w:rsid w:val="0096474C"/>
    <w:rsid w:val="00981AF0"/>
    <w:rsid w:val="009B0C2B"/>
    <w:rsid w:val="009E53CD"/>
    <w:rsid w:val="00A03825"/>
    <w:rsid w:val="00A62220"/>
    <w:rsid w:val="00A82D7B"/>
    <w:rsid w:val="00A84A3E"/>
    <w:rsid w:val="00A87888"/>
    <w:rsid w:val="00A95DB8"/>
    <w:rsid w:val="00AB1FF5"/>
    <w:rsid w:val="00AB2AF6"/>
    <w:rsid w:val="00AD3DD1"/>
    <w:rsid w:val="00AD645B"/>
    <w:rsid w:val="00AF75CF"/>
    <w:rsid w:val="00B00088"/>
    <w:rsid w:val="00B341F6"/>
    <w:rsid w:val="00B800A1"/>
    <w:rsid w:val="00B87E03"/>
    <w:rsid w:val="00BA3D0B"/>
    <w:rsid w:val="00BC3A88"/>
    <w:rsid w:val="00BE1411"/>
    <w:rsid w:val="00C16D4B"/>
    <w:rsid w:val="00C27163"/>
    <w:rsid w:val="00C342D3"/>
    <w:rsid w:val="00C6094E"/>
    <w:rsid w:val="00C63E9A"/>
    <w:rsid w:val="00CA561A"/>
    <w:rsid w:val="00CB4474"/>
    <w:rsid w:val="00CF04E0"/>
    <w:rsid w:val="00CF26CC"/>
    <w:rsid w:val="00D066FB"/>
    <w:rsid w:val="00D36251"/>
    <w:rsid w:val="00D5190F"/>
    <w:rsid w:val="00D9682B"/>
    <w:rsid w:val="00DA120A"/>
    <w:rsid w:val="00DA1AEB"/>
    <w:rsid w:val="00DA3B07"/>
    <w:rsid w:val="00DB09FA"/>
    <w:rsid w:val="00DB5F8F"/>
    <w:rsid w:val="00DC46A0"/>
    <w:rsid w:val="00DD71E3"/>
    <w:rsid w:val="00DE04AD"/>
    <w:rsid w:val="00E16F81"/>
    <w:rsid w:val="00E244DB"/>
    <w:rsid w:val="00E267F4"/>
    <w:rsid w:val="00E425AC"/>
    <w:rsid w:val="00E77B47"/>
    <w:rsid w:val="00F12CB5"/>
    <w:rsid w:val="00F155A1"/>
    <w:rsid w:val="00F349A4"/>
    <w:rsid w:val="00F550D3"/>
    <w:rsid w:val="00F64F7A"/>
    <w:rsid w:val="00FC6B75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7ED57-68DA-43D5-9FB7-A7F20355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link w:val="11"/>
    <w:uiPriority w:val="9"/>
    <w:qFormat/>
    <w:pPr>
      <w:widowControl/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uiPriority w:val="22"/>
    <w:qFormat/>
    <w:rPr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Body Text 2"/>
    <w:basedOn w:val="a"/>
    <w:link w:val="24"/>
    <w:pPr>
      <w:widowControl/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0"/>
    </w:rPr>
  </w:style>
  <w:style w:type="paragraph" w:customStyle="1" w:styleId="14">
    <w:name w:val="Абзац списка Знак1"/>
    <w:link w:val="15"/>
  </w:style>
  <w:style w:type="character" w:customStyle="1" w:styleId="15">
    <w:name w:val="Абзац списка Знак1"/>
    <w:link w:val="14"/>
  </w:style>
  <w:style w:type="paragraph" w:styleId="a4">
    <w:name w:val="Body Text"/>
    <w:basedOn w:val="a"/>
    <w:link w:val="a5"/>
    <w:pPr>
      <w:widowControl/>
      <w:jc w:val="both"/>
    </w:pPr>
    <w:rPr>
      <w:sz w:val="24"/>
    </w:rPr>
  </w:style>
  <w:style w:type="character" w:customStyle="1" w:styleId="a5">
    <w:name w:val="Основной текст Знак"/>
    <w:basedOn w:val="1"/>
    <w:link w:val="a4"/>
    <w:rPr>
      <w:rFonts w:ascii="Times New Roman" w:hAnsi="Times New Roman"/>
      <w:sz w:val="24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color w:val="000000"/>
      <w:sz w:val="24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8">
    <w:name w:val="Normal (Web)"/>
    <w:basedOn w:val="a"/>
    <w:link w:val="a9"/>
    <w:pPr>
      <w:widowControl/>
      <w:spacing w:beforeAutospacing="1" w:afterAutospacing="1"/>
    </w:pPr>
    <w:rPr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6">
    <w:name w:val="Гиперссылка1"/>
    <w:basedOn w:val="13"/>
    <w:link w:val="ac"/>
    <w:rPr>
      <w:color w:val="0000FF" w:themeColor="hyperlink"/>
      <w:u w:val="single"/>
    </w:rPr>
  </w:style>
  <w:style w:type="character" w:styleId="ac">
    <w:name w:val="Hyperlink"/>
    <w:basedOn w:val="a0"/>
    <w:link w:val="16"/>
    <w:uiPriority w:val="99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uiPriority w:val="99"/>
    <w:rPr>
      <w:rFonts w:ascii="Courier New" w:hAnsi="Courier New"/>
      <w:sz w:val="20"/>
    </w:rPr>
  </w:style>
  <w:style w:type="paragraph" w:customStyle="1" w:styleId="align-justify">
    <w:name w:val="align-justify"/>
    <w:basedOn w:val="a"/>
    <w:link w:val="align-justify0"/>
    <w:pPr>
      <w:widowControl/>
      <w:spacing w:beforeAutospacing="1" w:afterAutospacing="1"/>
    </w:pPr>
    <w:rPr>
      <w:sz w:val="24"/>
    </w:rPr>
  </w:style>
  <w:style w:type="character" w:customStyle="1" w:styleId="align-justify0">
    <w:name w:val="align-justify"/>
    <w:basedOn w:val="1"/>
    <w:link w:val="align-justify"/>
    <w:rPr>
      <w:rFonts w:ascii="Times New Roman" w:hAnsi="Times New Roman"/>
      <w:sz w:val="24"/>
    </w:rPr>
  </w:style>
  <w:style w:type="paragraph" w:styleId="ad">
    <w:name w:val="No Spacing"/>
    <w:link w:val="a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e">
    <w:name w:val="Без интервала Знак"/>
    <w:link w:val="ad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List Paragraph"/>
    <w:basedOn w:val="a"/>
    <w:link w:val="af0"/>
    <w:qFormat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rFonts w:ascii="Times New Roman" w:hAnsi="Times New Roman"/>
      <w:sz w:val="20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footer"/>
    <w:basedOn w:val="a"/>
    <w:link w:val="af4"/>
    <w:pPr>
      <w:widowControl/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f4">
    <w:name w:val="Нижний колонтитул Знак"/>
    <w:basedOn w:val="1"/>
    <w:link w:val="af3"/>
    <w:rPr>
      <w:rFonts w:ascii="Calibri" w:hAnsi="Calibri"/>
      <w:sz w:val="22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Заголовок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7">
    <w:name w:val="Table Grid"/>
    <w:basedOn w:val="a1"/>
    <w:uiPriority w:val="59"/>
    <w:rsid w:val="00513708"/>
    <w:pPr>
      <w:spacing w:after="0" w:line="240" w:lineRule="auto"/>
    </w:pPr>
    <w:rPr>
      <w:rFonts w:eastAsia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CF26CC"/>
    <w:pPr>
      <w:widowControl/>
      <w:tabs>
        <w:tab w:val="left" w:pos="624"/>
      </w:tabs>
      <w:autoSpaceDE w:val="0"/>
      <w:autoSpaceDN w:val="0"/>
      <w:adjustRightInd w:val="0"/>
      <w:spacing w:line="288" w:lineRule="auto"/>
      <w:jc w:val="both"/>
      <w:textAlignment w:val="baseline"/>
    </w:pPr>
    <w:rPr>
      <w:rFonts w:ascii="FreeSetC" w:eastAsia="Calibri" w:hAnsi="FreeSetC" w:cs="FreeSetC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FC2D-0DCB-444E-AD75-534706D2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</dc:creator>
  <cp:lastModifiedBy>Andy Andy</cp:lastModifiedBy>
  <cp:revision>2</cp:revision>
  <cp:lastPrinted>2023-09-29T06:27:00Z</cp:lastPrinted>
  <dcterms:created xsi:type="dcterms:W3CDTF">2023-10-14T16:07:00Z</dcterms:created>
  <dcterms:modified xsi:type="dcterms:W3CDTF">2023-10-14T16:07:00Z</dcterms:modified>
</cp:coreProperties>
</file>